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B9" w:rsidRDefault="009C4300" w:rsidP="00FF2EB9">
      <w:pPr>
        <w:spacing w:after="0"/>
        <w:rPr>
          <w:b/>
          <w:bCs/>
        </w:rPr>
      </w:pPr>
      <w:r>
        <w:rPr>
          <w:rFonts w:hint="cs"/>
          <w:b/>
          <w:bCs/>
          <w:cs/>
        </w:rPr>
        <w:t xml:space="preserve">แผนงาน </w:t>
      </w:r>
      <w:r w:rsidR="00E70EAE" w:rsidRPr="00E70EAE">
        <w:rPr>
          <w:b/>
          <w:bCs/>
          <w:cs/>
        </w:rPr>
        <w:t>การพัฒนาทรัพยากรมนุษย์เพื่อพร้อมรับปรับเปลี่ยนกับสถานการณ์โลก</w:t>
      </w:r>
      <w:r w:rsidR="00FF2EB9">
        <w:rPr>
          <w:b/>
          <w:bCs/>
          <w:cs/>
        </w:rPr>
        <w:t xml:space="preserve"> </w:t>
      </w:r>
    </w:p>
    <w:p w:rsidR="00FF2EB9" w:rsidRPr="009C4300" w:rsidRDefault="00FF2EB9" w:rsidP="009C4300">
      <w:pPr>
        <w:spacing w:after="0"/>
        <w:rPr>
          <w:b/>
          <w:bCs/>
        </w:rPr>
      </w:pPr>
      <w:r w:rsidRPr="00FF2EB9">
        <w:rPr>
          <w:b/>
          <w:bCs/>
          <w:cs/>
        </w:rPr>
        <w:t>ผู้อำนวยการแผนงาน :</w:t>
      </w:r>
      <w:r>
        <w:rPr>
          <w:b/>
          <w:bCs/>
          <w:cs/>
        </w:rPr>
        <w:t xml:space="preserve"> </w:t>
      </w:r>
      <w:r w:rsidRPr="00FF2EB9">
        <w:rPr>
          <w:b/>
          <w:bCs/>
          <w:cs/>
        </w:rPr>
        <w:t>รองศาสตราจารย์ ดร.อภินันท์ สุวรรณรักษ์</w:t>
      </w:r>
    </w:p>
    <w:tbl>
      <w:tblPr>
        <w:tblStyle w:val="a3"/>
        <w:tblW w:w="11214" w:type="dxa"/>
        <w:tblLook w:val="04A0" w:firstRow="1" w:lastRow="0" w:firstColumn="1" w:lastColumn="0" w:noHBand="0" w:noVBand="1"/>
      </w:tblPr>
      <w:tblGrid>
        <w:gridCol w:w="724"/>
        <w:gridCol w:w="4800"/>
        <w:gridCol w:w="2268"/>
        <w:gridCol w:w="2043"/>
        <w:gridCol w:w="1379"/>
      </w:tblGrid>
      <w:tr w:rsidR="009C4300" w:rsidRPr="009C4300" w:rsidTr="0073088C">
        <w:trPr>
          <w:trHeight w:val="480"/>
          <w:tblHeader/>
        </w:trPr>
        <w:tc>
          <w:tcPr>
            <w:tcW w:w="724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4800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ชื่อโครงการ</w:t>
            </w:r>
          </w:p>
        </w:tc>
        <w:tc>
          <w:tcPr>
            <w:tcW w:w="2268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หัวหน้าโครงการ</w:t>
            </w:r>
          </w:p>
        </w:tc>
        <w:tc>
          <w:tcPr>
            <w:tcW w:w="2043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หน่วยงาน/คณะ</w:t>
            </w:r>
          </w:p>
        </w:tc>
        <w:tc>
          <w:tcPr>
            <w:tcW w:w="1379" w:type="dxa"/>
            <w:shd w:val="clear" w:color="auto" w:fill="92D050"/>
            <w:noWrap/>
            <w:vAlign w:val="center"/>
            <w:hideMark/>
          </w:tcPr>
          <w:p w:rsidR="009C4300" w:rsidRPr="009C4300" w:rsidRDefault="009C4300" w:rsidP="009C4300">
            <w:pPr>
              <w:jc w:val="center"/>
              <w:rPr>
                <w:b/>
                <w:bCs/>
              </w:rPr>
            </w:pPr>
            <w:r w:rsidRPr="009C4300">
              <w:rPr>
                <w:b/>
                <w:bCs/>
                <w:cs/>
              </w:rPr>
              <w:t>ประเภทโครงการ</w:t>
            </w:r>
          </w:p>
        </w:tc>
      </w:tr>
      <w:tr w:rsidR="00FF2EB9" w:rsidRPr="00FF2EB9" w:rsidTr="0073088C">
        <w:trPr>
          <w:trHeight w:val="480"/>
        </w:trPr>
        <w:tc>
          <w:tcPr>
            <w:tcW w:w="724" w:type="dxa"/>
            <w:noWrap/>
            <w:hideMark/>
          </w:tcPr>
          <w:p w:rsidR="00FF2EB9" w:rsidRPr="00FF2EB9" w:rsidRDefault="00FF2EB9" w:rsidP="00FF2EB9">
            <w:pPr>
              <w:jc w:val="center"/>
              <w:rPr>
                <w:rFonts w:eastAsia="Times New Roman"/>
                <w:color w:val="000000"/>
              </w:rPr>
            </w:pPr>
            <w:r w:rsidRPr="00FF2EB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00" w:type="dxa"/>
            <w:noWrap/>
            <w:hideMark/>
          </w:tcPr>
          <w:p w:rsidR="00FF2EB9" w:rsidRPr="00FF2EB9" w:rsidRDefault="00FF2EB9" w:rsidP="00FF2EB9">
            <w:pPr>
              <w:rPr>
                <w:rFonts w:eastAsia="Times New Roman"/>
                <w:color w:val="000000"/>
              </w:rPr>
            </w:pPr>
            <w:r w:rsidRPr="00FF2EB9">
              <w:rPr>
                <w:rFonts w:eastAsia="Times New Roman"/>
                <w:color w:val="000000"/>
                <w:cs/>
              </w:rPr>
              <w:t>การศึกษาดีเอ็นเอบาร์โค้ดปลาน้ำจืดของลุ่มน้ำปิง</w:t>
            </w:r>
          </w:p>
        </w:tc>
        <w:tc>
          <w:tcPr>
            <w:tcW w:w="2268" w:type="dxa"/>
            <w:noWrap/>
            <w:hideMark/>
          </w:tcPr>
          <w:p w:rsidR="00FF2EB9" w:rsidRPr="00FF2EB9" w:rsidRDefault="00FF2EB9" w:rsidP="00FF2EB9">
            <w:pPr>
              <w:rPr>
                <w:rFonts w:eastAsia="Times New Roman"/>
                <w:color w:val="000000"/>
              </w:rPr>
            </w:pPr>
            <w:r w:rsidRPr="00FF2EB9">
              <w:rPr>
                <w:rFonts w:eastAsia="Times New Roman"/>
                <w:color w:val="000000"/>
                <w:cs/>
              </w:rPr>
              <w:t>อภินันท์ สุวรรณรักษ์</w:t>
            </w:r>
          </w:p>
        </w:tc>
        <w:tc>
          <w:tcPr>
            <w:tcW w:w="2043" w:type="dxa"/>
            <w:noWrap/>
            <w:hideMark/>
          </w:tcPr>
          <w:p w:rsidR="00FF2EB9" w:rsidRPr="00FF2EB9" w:rsidRDefault="00FF2EB9" w:rsidP="00FF2EB9">
            <w:pPr>
              <w:rPr>
                <w:rFonts w:eastAsia="Times New Roman"/>
                <w:color w:val="000000"/>
              </w:rPr>
            </w:pPr>
            <w:r w:rsidRPr="00FF2EB9">
              <w:rPr>
                <w:rFonts w:eastAsia="Times New Roman"/>
                <w:color w:val="000000"/>
                <w:cs/>
              </w:rPr>
              <w:t>สำนักวิจัยฯ</w:t>
            </w:r>
          </w:p>
        </w:tc>
        <w:tc>
          <w:tcPr>
            <w:tcW w:w="1379" w:type="dxa"/>
            <w:noWrap/>
            <w:hideMark/>
          </w:tcPr>
          <w:p w:rsidR="00FF2EB9" w:rsidRPr="00FF2EB9" w:rsidRDefault="00FF2EB9" w:rsidP="00FF2EB9">
            <w:pPr>
              <w:rPr>
                <w:rFonts w:eastAsia="Times New Roman"/>
                <w:color w:val="000000"/>
              </w:rPr>
            </w:pPr>
            <w:r w:rsidRPr="00FF2EB9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ศึกษารูปแบบการจัดการฐานข้อมูลองค์ความรู้และสื่อดิจิทัลเพื่อสร้างมูลค่าเพิ่มและส่งเสริมการเรียนรู้ตลอดชีวิต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proofErr w:type="spellStart"/>
            <w:r w:rsidRPr="000A1A2D">
              <w:rPr>
                <w:rFonts w:eastAsia="Times New Roman"/>
                <w:color w:val="000000"/>
                <w:cs/>
              </w:rPr>
              <w:t>สวิชญา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 xml:space="preserve"> ศุภอุดมฤกษ์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พัฒนาการท่องเที่ยว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ชุดโครงการ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โคปูลาหลายตัวแปรบนแผนภูมิควบคุมโฮลเท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ลลิ่ง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>ทีสแควร์สำหรับข้อมูลมีการแจกแจงแบบต่อเนื่อง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ศศิกานต์ คู่วัฒนา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การพัฒนาชุดการสอนภาษาอังกฤษเกษตรปลอดภัยผ่านสื่อดิจิทัล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กรรณิการ์ กาญจันดา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การประดิษฐ์เซนเซอร์สำหรับตรวจวัดยาฟา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วิพิ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>ราเวียร์สำหรับต้านไวรัสโควิด-</w:t>
            </w:r>
            <w:r w:rsidRPr="000A1A2D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ธานินทร์ แตงกวารัมย์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วิทยาศาสตร์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การใช้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วัจ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>นกรรมและกลวิธีทางภาษาในการสื่อสารเพื่อโน้มน้าวผู้บริโภคบรรจุภัณฑ์จากวัสดุชีวมวล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ทิพารัตน์ สหตรงจิตร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พฤติกรรมการออมและสุขภาวะทางการเงินของผู้ประกอบการวิสาหกิจรายย่อยในจังหวัดแพร่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วิลาสินี  บุญธรรม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สังเคราะห์งานวิจัยในพื้นที่จังหวัดแพร่ด้วยเทคนิคการวิเคราะห์เนื้อหาเพื่อการสร้างภาพข้อมูลสำหรับการเสนอแนะแผนพัฒนาท้องถิ่น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วัชรี เลขะ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วิพัฒน์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 xml:space="preserve">  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แนวทางการพัฒนาภาวะผู้นำเชิงปฏิรูปที่ส่งผลต่อประสิทธิภาพการทำงานเป็นทีมของคณะกรรมการเครือข่ายป่าชุมชนในจังหวัดแพร่ และน่าน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เกศินี วีรศิลป์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การปฏิรูปการช่วยเหลือประชาชนทางกฎหมาย กรณีศึกษาพื้นที่จังหวัดแพร่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นิติกาญจน์ นาคประสม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การนำเสนออุดมการณ์ทางสังคมในกฎหมายโบราณล้านนา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อัญชลี รัตนธรรม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ศึกษาเปรียบเทียบรูปแบบการนำเสนอกฎหมายโบราณอีสานและกฎหมายโบราณล้านนา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อัญชลี รัตนธรรม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คำเรียกชื่อโรคในระบบการแพทย์พื้นบ้านเพื่อการสร้างระบบภูมิคุ้มกันและฟื้นฟูสุขภาพของประชาชนจังหวัดแพร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มัชฌิมา ศุภวิมลพันธ์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lastRenderedPageBreak/>
              <w:t>14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พัฒนาระบบผลิตและประสิทธิภาพการจัดการผลผลิตสินค้าเกษตรและอาหารเพื่อสุขภาพสู่มาตรฐานคุณภาพและความปลอดภัย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สถาพร แสงสุโพธิ์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วิทยาลัยบริหารศาสตร์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การพัฒนารูปแบบการจัดการชุมชนแบบมีส่วนร่วมภายใต้แผนพัฒนาชุมชนในยุคฐานวิถีชีวิตใหม่ กรณีศึกษา ตำบลเชิงดอย อำเภอดอยสะเก็ด จังหวัดเชียงใหม่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จักรพง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ษ์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 xml:space="preserve"> พวงงามชื่น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รูปแบบและวิธีการจัดการความเสี่ยงของครัวเรือนเกษตรกร จังหวัดเชียงใหม่ ภายใต้สภาวะปกติใหม่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อิทธิพง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ษ์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 xml:space="preserve"> ทองศรีเกตุ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proofErr w:type="spellStart"/>
            <w:r w:rsidRPr="000A1A2D">
              <w:rPr>
                <w:rFonts w:eastAsia="Times New Roman"/>
                <w:color w:val="000000"/>
                <w:cs/>
              </w:rPr>
              <w:t>ศิลป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>ศาสตร์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พัฒนาฐานข้อมูลสิทธิและสวัสดิการเพื่อยกระดับความสามารถในการประกอบอาชีพเกษตรกรรมภายใต้วิถีชีวิตใหม่ของเกษตรกรผู้สูงอายุในเขตชุมชนท้องถิ่นรอบเมืองเชียงใหม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สายสกุล ฟองมูล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ผลิตกรรมการเกษตร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0A1A2D" w:rsidRPr="000A1A2D" w:rsidTr="0073088C">
        <w:trPr>
          <w:trHeight w:val="480"/>
        </w:trPr>
        <w:tc>
          <w:tcPr>
            <w:tcW w:w="724" w:type="dxa"/>
            <w:noWrap/>
            <w:hideMark/>
          </w:tcPr>
          <w:p w:rsidR="000A1A2D" w:rsidRPr="000A1A2D" w:rsidRDefault="000A1A2D" w:rsidP="000A1A2D">
            <w:pPr>
              <w:jc w:val="center"/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4800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การพัฒนารูปแบบการบริหารแบบมีส่วนร่วมที่ส่งผลต่อประสิทธิภาพการบริหารจัดการตามหลักธรรมา</w:t>
            </w:r>
            <w:proofErr w:type="spellStart"/>
            <w:r w:rsidRPr="000A1A2D">
              <w:rPr>
                <w:rFonts w:eastAsia="Times New Roman"/>
                <w:color w:val="000000"/>
                <w:cs/>
              </w:rPr>
              <w:t>ภิ</w:t>
            </w:r>
            <w:proofErr w:type="spellEnd"/>
            <w:r w:rsidRPr="000A1A2D">
              <w:rPr>
                <w:rFonts w:eastAsia="Times New Roman"/>
                <w:color w:val="000000"/>
                <w:cs/>
              </w:rPr>
              <w:t>บาลขององค์กรปกครองส่วนท้องถิ่นในจังหวัดแพร่</w:t>
            </w:r>
          </w:p>
        </w:tc>
        <w:tc>
          <w:tcPr>
            <w:tcW w:w="2268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เกศินี วีรศิลป์</w:t>
            </w:r>
          </w:p>
        </w:tc>
        <w:tc>
          <w:tcPr>
            <w:tcW w:w="2043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มหาวิทยาลัยแม่โจ้-แพร่ เฉลิมพระเกียรติ</w:t>
            </w:r>
          </w:p>
        </w:tc>
        <w:tc>
          <w:tcPr>
            <w:tcW w:w="1379" w:type="dxa"/>
            <w:noWrap/>
            <w:hideMark/>
          </w:tcPr>
          <w:p w:rsidR="000A1A2D" w:rsidRPr="000A1A2D" w:rsidRDefault="000A1A2D" w:rsidP="000A1A2D">
            <w:pPr>
              <w:rPr>
                <w:rFonts w:eastAsia="Times New Roman"/>
                <w:color w:val="000000"/>
              </w:rPr>
            </w:pPr>
            <w:r w:rsidRPr="000A1A2D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  <w:tr w:rsidR="0073088C" w:rsidRPr="0073088C" w:rsidTr="0073088C">
        <w:trPr>
          <w:trHeight w:val="480"/>
        </w:trPr>
        <w:tc>
          <w:tcPr>
            <w:tcW w:w="724" w:type="dxa"/>
            <w:noWrap/>
            <w:hideMark/>
          </w:tcPr>
          <w:p w:rsidR="0073088C" w:rsidRPr="0073088C" w:rsidRDefault="0073088C" w:rsidP="0073088C">
            <w:pPr>
              <w:jc w:val="center"/>
              <w:rPr>
                <w:rFonts w:eastAsia="Times New Roman"/>
                <w:color w:val="000000"/>
              </w:rPr>
            </w:pPr>
            <w:r w:rsidRPr="0073088C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4800" w:type="dxa"/>
            <w:noWrap/>
            <w:hideMark/>
          </w:tcPr>
          <w:p w:rsidR="0073088C" w:rsidRPr="0073088C" w:rsidRDefault="0073088C" w:rsidP="0073088C">
            <w:pPr>
              <w:rPr>
                <w:rFonts w:eastAsia="Times New Roman"/>
                <w:color w:val="000000"/>
              </w:rPr>
            </w:pPr>
            <w:r w:rsidRPr="0073088C">
              <w:rPr>
                <w:rFonts w:eastAsia="Times New Roman"/>
                <w:color w:val="000000"/>
                <w:cs/>
              </w:rPr>
              <w:t>นวัตกรรมและการพัฒนาการเตรียมความพร้อมที่เหมาะสมแต่ละช่วงอายุสำหรับรองรับสังคมสุขภาวะสูงวัยจังหวัดแพร่</w:t>
            </w:r>
          </w:p>
        </w:tc>
        <w:tc>
          <w:tcPr>
            <w:tcW w:w="2268" w:type="dxa"/>
            <w:noWrap/>
            <w:hideMark/>
          </w:tcPr>
          <w:p w:rsidR="0073088C" w:rsidRPr="0073088C" w:rsidRDefault="0073088C" w:rsidP="0073088C">
            <w:pPr>
              <w:rPr>
                <w:rFonts w:eastAsia="Times New Roman"/>
                <w:color w:val="000000"/>
              </w:rPr>
            </w:pPr>
            <w:r w:rsidRPr="0073088C">
              <w:rPr>
                <w:rFonts w:eastAsia="Times New Roman"/>
                <w:color w:val="000000"/>
                <w:cs/>
              </w:rPr>
              <w:t>วรัญญู รีรมย์</w:t>
            </w:r>
          </w:p>
        </w:tc>
        <w:tc>
          <w:tcPr>
            <w:tcW w:w="2043" w:type="dxa"/>
            <w:noWrap/>
            <w:hideMark/>
          </w:tcPr>
          <w:p w:rsidR="0073088C" w:rsidRPr="0073088C" w:rsidRDefault="0073088C" w:rsidP="0073088C">
            <w:pPr>
              <w:rPr>
                <w:rFonts w:eastAsia="Times New Roman"/>
                <w:color w:val="000000"/>
              </w:rPr>
            </w:pPr>
            <w:r w:rsidRPr="0073088C">
              <w:rPr>
                <w:rFonts w:eastAsia="Times New Roman"/>
                <w:color w:val="000000"/>
                <w:cs/>
              </w:rPr>
              <w:t>มหาวิทยาลัยแม่โจ้-แพร่</w:t>
            </w:r>
            <w:r w:rsidRPr="0073088C">
              <w:rPr>
                <w:rFonts w:eastAsia="Times New Roman"/>
                <w:color w:val="000000"/>
              </w:rPr>
              <w:t xml:space="preserve"> </w:t>
            </w:r>
            <w:r w:rsidRPr="0073088C">
              <w:rPr>
                <w:rFonts w:eastAsia="Times New Roman"/>
                <w:color w:val="000000"/>
                <w:cs/>
              </w:rPr>
              <w:t>เฉลิมพระเกียรติ</w:t>
            </w:r>
          </w:p>
        </w:tc>
        <w:tc>
          <w:tcPr>
            <w:tcW w:w="1379" w:type="dxa"/>
            <w:noWrap/>
            <w:hideMark/>
          </w:tcPr>
          <w:p w:rsidR="0073088C" w:rsidRPr="0073088C" w:rsidRDefault="0073088C" w:rsidP="0073088C">
            <w:pPr>
              <w:rPr>
                <w:rFonts w:eastAsia="Times New Roman"/>
                <w:color w:val="000000"/>
              </w:rPr>
            </w:pPr>
            <w:r w:rsidRPr="0073088C">
              <w:rPr>
                <w:rFonts w:eastAsia="Times New Roman"/>
                <w:color w:val="000000"/>
                <w:cs/>
              </w:rPr>
              <w:t>โครงการเดี่ยว</w:t>
            </w:r>
          </w:p>
        </w:tc>
      </w:tr>
    </w:tbl>
    <w:p w:rsidR="00CB0C91" w:rsidRDefault="00CB0C91" w:rsidP="00D12B7E">
      <w:pPr>
        <w:spacing w:after="0"/>
      </w:pPr>
      <w:bookmarkStart w:id="0" w:name="_GoBack"/>
      <w:bookmarkEnd w:id="0"/>
    </w:p>
    <w:sectPr w:rsidR="00CB0C91" w:rsidSect="009C4300">
      <w:pgSz w:w="12240" w:h="15840"/>
      <w:pgMar w:top="426" w:right="47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00"/>
    <w:rsid w:val="00076C3E"/>
    <w:rsid w:val="000A1A2D"/>
    <w:rsid w:val="002D08C8"/>
    <w:rsid w:val="005C0654"/>
    <w:rsid w:val="0073088C"/>
    <w:rsid w:val="009C3E25"/>
    <w:rsid w:val="009C4300"/>
    <w:rsid w:val="00C454F9"/>
    <w:rsid w:val="00CB0C91"/>
    <w:rsid w:val="00D12B7E"/>
    <w:rsid w:val="00E70EAE"/>
    <w:rsid w:val="00F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AF231-C9C4-43EE-8268-7C5332B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Panuluck</dc:creator>
  <cp:keywords/>
  <dc:description/>
  <cp:lastModifiedBy>Panuluck</cp:lastModifiedBy>
  <cp:revision>5</cp:revision>
  <cp:lastPrinted>2021-10-25T09:48:00Z</cp:lastPrinted>
  <dcterms:created xsi:type="dcterms:W3CDTF">2021-10-25T09:54:00Z</dcterms:created>
  <dcterms:modified xsi:type="dcterms:W3CDTF">2021-10-28T08:52:00Z</dcterms:modified>
</cp:coreProperties>
</file>