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300" w:rsidRDefault="009C4300" w:rsidP="009C4300">
      <w:pPr>
        <w:spacing w:after="0"/>
        <w:rPr>
          <w:b/>
          <w:bCs/>
        </w:rPr>
      </w:pPr>
      <w:r>
        <w:rPr>
          <w:rFonts w:hint="cs"/>
          <w:b/>
          <w:bCs/>
          <w:cs/>
        </w:rPr>
        <w:t xml:space="preserve">แผนงาน </w:t>
      </w:r>
      <w:r w:rsidRPr="009C4300">
        <w:rPr>
          <w:b/>
          <w:bCs/>
          <w:cs/>
        </w:rPr>
        <w:t>นวัตกรรมการเกษตรอินทรีย์ (</w:t>
      </w:r>
      <w:r w:rsidRPr="009C4300">
        <w:rPr>
          <w:b/>
          <w:bCs/>
        </w:rPr>
        <w:t>Organic farm</w:t>
      </w:r>
      <w:r w:rsidRPr="009C4300">
        <w:rPr>
          <w:b/>
          <w:bCs/>
          <w:cs/>
        </w:rPr>
        <w:t>) จากท้องถิ่นสู่สากล (พืช-สัตว์-ประมง-สมุนไพร -กัญชา กัญชง)</w:t>
      </w:r>
    </w:p>
    <w:p w:rsidR="007C3291" w:rsidRPr="009C4300" w:rsidRDefault="000A30C6" w:rsidP="009C4300">
      <w:pPr>
        <w:spacing w:after="0"/>
        <w:rPr>
          <w:b/>
          <w:bCs/>
        </w:rPr>
      </w:pPr>
      <w:r w:rsidRPr="000A30C6">
        <w:rPr>
          <w:b/>
          <w:bCs/>
          <w:cs/>
        </w:rPr>
        <w:t xml:space="preserve">ผู้อำนวยการแผนงาน : </w:t>
      </w:r>
      <w:bookmarkStart w:id="0" w:name="_GoBack"/>
      <w:bookmarkEnd w:id="0"/>
      <w:r w:rsidR="007C3291" w:rsidRPr="007C3291">
        <w:rPr>
          <w:b/>
          <w:bCs/>
          <w:cs/>
        </w:rPr>
        <w:t>อาจารย์ อดิศร สิทธิเวช</w:t>
      </w:r>
    </w:p>
    <w:tbl>
      <w:tblPr>
        <w:tblStyle w:val="a3"/>
        <w:tblW w:w="11214" w:type="dxa"/>
        <w:tblLook w:val="04A0" w:firstRow="1" w:lastRow="0" w:firstColumn="1" w:lastColumn="0" w:noHBand="0" w:noVBand="1"/>
      </w:tblPr>
      <w:tblGrid>
        <w:gridCol w:w="724"/>
        <w:gridCol w:w="4800"/>
        <w:gridCol w:w="2268"/>
        <w:gridCol w:w="2043"/>
        <w:gridCol w:w="1379"/>
      </w:tblGrid>
      <w:tr w:rsidR="009C4300" w:rsidRPr="009C4300" w:rsidTr="007C3291">
        <w:trPr>
          <w:trHeight w:val="480"/>
          <w:tblHeader/>
        </w:trPr>
        <w:tc>
          <w:tcPr>
            <w:tcW w:w="724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ลำดับที่</w:t>
            </w:r>
          </w:p>
        </w:tc>
        <w:tc>
          <w:tcPr>
            <w:tcW w:w="4800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ชื่อโครงการ</w:t>
            </w:r>
          </w:p>
        </w:tc>
        <w:tc>
          <w:tcPr>
            <w:tcW w:w="2268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หัวหน้าโครงการ</w:t>
            </w:r>
          </w:p>
        </w:tc>
        <w:tc>
          <w:tcPr>
            <w:tcW w:w="2043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หน่วยงาน/คณะ</w:t>
            </w:r>
          </w:p>
        </w:tc>
        <w:tc>
          <w:tcPr>
            <w:tcW w:w="1379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ประเภทโครงการ</w:t>
            </w:r>
          </w:p>
        </w:tc>
      </w:tr>
      <w:tr w:rsidR="007C3291" w:rsidRPr="007C3291" w:rsidTr="007C3291">
        <w:trPr>
          <w:trHeight w:val="480"/>
        </w:trPr>
        <w:tc>
          <w:tcPr>
            <w:tcW w:w="724" w:type="dxa"/>
            <w:noWrap/>
            <w:hideMark/>
          </w:tcPr>
          <w:p w:rsidR="007C3291" w:rsidRPr="007C3291" w:rsidRDefault="007C3291" w:rsidP="007C3291">
            <w:pPr>
              <w:jc w:val="center"/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800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การตัดสินใจเลือกสายพันธุ์ลำไยอินทรีย์จากการทดสอบรับประทานแบบไม่ให้ทราบสายพันธุ์ และปัจจัยประชากรศาสตร์ที่ส่งผลต่อการตัดสินใจเลือก</w:t>
            </w:r>
          </w:p>
        </w:tc>
        <w:tc>
          <w:tcPr>
            <w:tcW w:w="2268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อดิศร สิทธิเวช</w:t>
            </w:r>
          </w:p>
        </w:tc>
        <w:tc>
          <w:tcPr>
            <w:tcW w:w="2043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บริหารธุรกิจ</w:t>
            </w:r>
          </w:p>
        </w:tc>
        <w:tc>
          <w:tcPr>
            <w:tcW w:w="1379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7C3291" w:rsidRPr="007C3291" w:rsidTr="007C3291">
        <w:trPr>
          <w:trHeight w:val="480"/>
        </w:trPr>
        <w:tc>
          <w:tcPr>
            <w:tcW w:w="724" w:type="dxa"/>
            <w:noWrap/>
            <w:hideMark/>
          </w:tcPr>
          <w:p w:rsidR="007C3291" w:rsidRPr="007C3291" w:rsidRDefault="007C3291" w:rsidP="007C3291">
            <w:pPr>
              <w:jc w:val="center"/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800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การศึกษากระบวนการย่อยสลายเศษวัสดุเหลือทิ้งทางการเกษตรเพื่อผลิตเป็นปุ๋ยอินทรีย์คุณภาพ</w:t>
            </w:r>
          </w:p>
        </w:tc>
        <w:tc>
          <w:tcPr>
            <w:tcW w:w="2268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แสนวสันต์ ยอดคำ</w:t>
            </w:r>
          </w:p>
        </w:tc>
        <w:tc>
          <w:tcPr>
            <w:tcW w:w="2043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ผลิตกรรมการเกษตร</w:t>
            </w:r>
          </w:p>
        </w:tc>
        <w:tc>
          <w:tcPr>
            <w:tcW w:w="1379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7C3291" w:rsidRPr="007C3291" w:rsidTr="007C3291">
        <w:trPr>
          <w:trHeight w:val="480"/>
        </w:trPr>
        <w:tc>
          <w:tcPr>
            <w:tcW w:w="724" w:type="dxa"/>
            <w:noWrap/>
            <w:hideMark/>
          </w:tcPr>
          <w:p w:rsidR="007C3291" w:rsidRPr="007C3291" w:rsidRDefault="007C3291" w:rsidP="007C3291">
            <w:pPr>
              <w:jc w:val="center"/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800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ผลิตภัณฑ์พร้อมใช้จากน้ำมันหอมระเหยขิงและตะไคร้หอมในการป้องกันและกำจัดไรในไก่เพื่อการผลิตสัตว์ในระบบอินทรีย์</w:t>
            </w:r>
          </w:p>
        </w:tc>
        <w:tc>
          <w:tcPr>
            <w:tcW w:w="2268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กฤดา ชูเกียรติศิริ</w:t>
            </w:r>
          </w:p>
        </w:tc>
        <w:tc>
          <w:tcPr>
            <w:tcW w:w="2043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สัตวศาสตร์และเทคโนโลยี</w:t>
            </w:r>
          </w:p>
        </w:tc>
        <w:tc>
          <w:tcPr>
            <w:tcW w:w="1379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7C3291" w:rsidRPr="007C3291" w:rsidTr="007C3291">
        <w:trPr>
          <w:trHeight w:val="480"/>
        </w:trPr>
        <w:tc>
          <w:tcPr>
            <w:tcW w:w="724" w:type="dxa"/>
            <w:noWrap/>
            <w:hideMark/>
          </w:tcPr>
          <w:p w:rsidR="007C3291" w:rsidRPr="007C3291" w:rsidRDefault="007C3291" w:rsidP="007C3291">
            <w:pPr>
              <w:jc w:val="center"/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800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การประยุกต์ใช้แบคทีเรียกลุ่ม</w:t>
            </w:r>
            <w:r w:rsidRPr="007C329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C3291">
              <w:rPr>
                <w:rFonts w:eastAsia="Times New Roman"/>
                <w:color w:val="000000"/>
              </w:rPr>
              <w:t>Firmicutes</w:t>
            </w:r>
            <w:proofErr w:type="spellEnd"/>
            <w:r w:rsidRPr="007C3291">
              <w:rPr>
                <w:rFonts w:eastAsia="Times New Roman"/>
                <w:color w:val="000000"/>
              </w:rPr>
              <w:t xml:space="preserve"> </w:t>
            </w:r>
            <w:r w:rsidRPr="007C3291">
              <w:rPr>
                <w:rFonts w:eastAsia="Times New Roman"/>
                <w:color w:val="000000"/>
                <w:cs/>
              </w:rPr>
              <w:t xml:space="preserve">และ </w:t>
            </w:r>
            <w:proofErr w:type="spellStart"/>
            <w:r w:rsidRPr="007C3291">
              <w:rPr>
                <w:rFonts w:eastAsia="Times New Roman"/>
                <w:color w:val="000000"/>
              </w:rPr>
              <w:t>Proteobacteria</w:t>
            </w:r>
            <w:proofErr w:type="spellEnd"/>
            <w:r w:rsidRPr="007C3291">
              <w:rPr>
                <w:rFonts w:eastAsia="Times New Roman"/>
                <w:color w:val="000000"/>
              </w:rPr>
              <w:t xml:space="preserve"> </w:t>
            </w:r>
            <w:r w:rsidRPr="007C3291">
              <w:rPr>
                <w:rFonts w:eastAsia="Times New Roman"/>
                <w:color w:val="000000"/>
                <w:cs/>
              </w:rPr>
              <w:t>ในสูตรปุ๋ยชีวภาพเพื่อการควบคุมโรคและส่งเสริมการเจริญเติบโตของข้าวในสภาวะแล้ง</w:t>
            </w:r>
          </w:p>
        </w:tc>
        <w:tc>
          <w:tcPr>
            <w:tcW w:w="2268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ศรีกาญจนา คล้ายเรือง</w:t>
            </w:r>
          </w:p>
        </w:tc>
        <w:tc>
          <w:tcPr>
            <w:tcW w:w="2043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วิทยาศาสตร์</w:t>
            </w:r>
          </w:p>
        </w:tc>
        <w:tc>
          <w:tcPr>
            <w:tcW w:w="1379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7C3291" w:rsidRPr="007C3291" w:rsidTr="007C3291">
        <w:trPr>
          <w:trHeight w:val="480"/>
        </w:trPr>
        <w:tc>
          <w:tcPr>
            <w:tcW w:w="724" w:type="dxa"/>
            <w:noWrap/>
            <w:hideMark/>
          </w:tcPr>
          <w:p w:rsidR="007C3291" w:rsidRPr="007C3291" w:rsidRDefault="007C3291" w:rsidP="007C3291">
            <w:pPr>
              <w:jc w:val="center"/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800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การผลิตสัตว์น้ำอินทรีย์เพื่อผลิตอาหารปลอดภัยในเขตจังหวัดเชียงใหม่และภาคเหนือตอนบน</w:t>
            </w:r>
          </w:p>
        </w:tc>
        <w:tc>
          <w:tcPr>
            <w:tcW w:w="2268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proofErr w:type="spellStart"/>
            <w:r w:rsidRPr="007C3291">
              <w:rPr>
                <w:rFonts w:eastAsia="Times New Roman"/>
                <w:color w:val="000000"/>
                <w:cs/>
              </w:rPr>
              <w:t>นิส</w:t>
            </w:r>
            <w:proofErr w:type="spellEnd"/>
            <w:r w:rsidRPr="007C3291">
              <w:rPr>
                <w:rFonts w:eastAsia="Times New Roman"/>
                <w:color w:val="000000"/>
                <w:cs/>
              </w:rPr>
              <w:t>รา  กิจเจริญ</w:t>
            </w:r>
          </w:p>
        </w:tc>
        <w:tc>
          <w:tcPr>
            <w:tcW w:w="2043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เทคโนโลยีการประมงและทรัพยากรทางน้ำ</w:t>
            </w:r>
          </w:p>
        </w:tc>
        <w:tc>
          <w:tcPr>
            <w:tcW w:w="1379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ชุดโครงการ</w:t>
            </w:r>
          </w:p>
        </w:tc>
      </w:tr>
      <w:tr w:rsidR="007C3291" w:rsidRPr="007C3291" w:rsidTr="007C3291">
        <w:trPr>
          <w:trHeight w:val="480"/>
        </w:trPr>
        <w:tc>
          <w:tcPr>
            <w:tcW w:w="724" w:type="dxa"/>
            <w:noWrap/>
            <w:hideMark/>
          </w:tcPr>
          <w:p w:rsidR="007C3291" w:rsidRPr="007C3291" w:rsidRDefault="007C3291" w:rsidP="007C3291">
            <w:pPr>
              <w:jc w:val="center"/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4800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การพัฒนาศักยภาพสายพันธุ์ถั่วฝักยาวเพื่อการปลูกในระบบเกษตรอินทรีย์อย่างยั่งยืน</w:t>
            </w:r>
          </w:p>
        </w:tc>
        <w:tc>
          <w:tcPr>
            <w:tcW w:w="2268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สุเทพ วัชรเวชศฤงคาร</w:t>
            </w:r>
          </w:p>
        </w:tc>
        <w:tc>
          <w:tcPr>
            <w:tcW w:w="2043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ผลิตกรรมการเกษตร</w:t>
            </w:r>
          </w:p>
        </w:tc>
        <w:tc>
          <w:tcPr>
            <w:tcW w:w="1379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ชุดโครงการ</w:t>
            </w:r>
          </w:p>
        </w:tc>
      </w:tr>
      <w:tr w:rsidR="007C3291" w:rsidRPr="007C3291" w:rsidTr="007C3291">
        <w:trPr>
          <w:trHeight w:val="480"/>
        </w:trPr>
        <w:tc>
          <w:tcPr>
            <w:tcW w:w="724" w:type="dxa"/>
            <w:noWrap/>
            <w:hideMark/>
          </w:tcPr>
          <w:p w:rsidR="007C3291" w:rsidRPr="007C3291" w:rsidRDefault="007C3291" w:rsidP="007C3291">
            <w:pPr>
              <w:jc w:val="center"/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4800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การติดตามย้อนกลับด้วยระบบสารสนเทศทางภูมิศาสตร์สำหรับลำไยอินทรีย์</w:t>
            </w:r>
          </w:p>
        </w:tc>
        <w:tc>
          <w:tcPr>
            <w:tcW w:w="2268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สมนึก สินธุปวน</w:t>
            </w:r>
          </w:p>
        </w:tc>
        <w:tc>
          <w:tcPr>
            <w:tcW w:w="2043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วิทยาศาสตร์</w:t>
            </w:r>
          </w:p>
        </w:tc>
        <w:tc>
          <w:tcPr>
            <w:tcW w:w="1379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7C3291" w:rsidRPr="007C3291" w:rsidTr="007C3291">
        <w:trPr>
          <w:trHeight w:val="480"/>
        </w:trPr>
        <w:tc>
          <w:tcPr>
            <w:tcW w:w="724" w:type="dxa"/>
            <w:noWrap/>
            <w:hideMark/>
          </w:tcPr>
          <w:p w:rsidR="007C3291" w:rsidRPr="007C3291" w:rsidRDefault="007C3291" w:rsidP="007C3291">
            <w:pPr>
              <w:jc w:val="center"/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4800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นวัตกรรมกัญชงอินทรีย์และสารสกัดเพื่อเสริมอาหารสัตว์ในการเพิ่มผลผลิตและคุณภาพของสัตว์เศรษฐกิจเป็นอาหารปลอดภัยและผลิตภัณฑ์อินทรีย์</w:t>
            </w:r>
          </w:p>
        </w:tc>
        <w:tc>
          <w:tcPr>
            <w:tcW w:w="2268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จิราพร โรจน์ทินกร</w:t>
            </w:r>
          </w:p>
        </w:tc>
        <w:tc>
          <w:tcPr>
            <w:tcW w:w="2043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เทคโนโลยีการประมงและทรัพยากรทางน้ำ</w:t>
            </w:r>
          </w:p>
        </w:tc>
        <w:tc>
          <w:tcPr>
            <w:tcW w:w="1379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7C3291" w:rsidRPr="007C3291" w:rsidTr="007C3291">
        <w:trPr>
          <w:trHeight w:val="480"/>
        </w:trPr>
        <w:tc>
          <w:tcPr>
            <w:tcW w:w="724" w:type="dxa"/>
            <w:noWrap/>
            <w:hideMark/>
          </w:tcPr>
          <w:p w:rsidR="007C3291" w:rsidRPr="007C3291" w:rsidRDefault="007C3291" w:rsidP="007C3291">
            <w:pPr>
              <w:jc w:val="center"/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4800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การประเมินสายพันธุ์และองค์ประกอบผลผลิตถั่วฝักยาวทั้ง</w:t>
            </w:r>
            <w:r w:rsidRPr="007C3291">
              <w:rPr>
                <w:rFonts w:eastAsia="Times New Roman"/>
                <w:color w:val="000000"/>
              </w:rPr>
              <w:t xml:space="preserve"> 3 </w:t>
            </w:r>
            <w:r w:rsidRPr="007C3291">
              <w:rPr>
                <w:rFonts w:eastAsia="Times New Roman"/>
                <w:color w:val="000000"/>
                <w:cs/>
              </w:rPr>
              <w:t>ฤดู ภายใต้ระบบเกษตรอินทรีย์</w:t>
            </w:r>
          </w:p>
        </w:tc>
        <w:tc>
          <w:tcPr>
            <w:tcW w:w="2268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แสงเดือน อินชนบท</w:t>
            </w:r>
          </w:p>
        </w:tc>
        <w:tc>
          <w:tcPr>
            <w:tcW w:w="2043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ผลิตกรรมการเกษตร</w:t>
            </w:r>
          </w:p>
        </w:tc>
        <w:tc>
          <w:tcPr>
            <w:tcW w:w="1379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7C3291" w:rsidRPr="007C3291" w:rsidTr="007C3291">
        <w:trPr>
          <w:trHeight w:val="480"/>
        </w:trPr>
        <w:tc>
          <w:tcPr>
            <w:tcW w:w="724" w:type="dxa"/>
            <w:noWrap/>
            <w:hideMark/>
          </w:tcPr>
          <w:p w:rsidR="007C3291" w:rsidRPr="007C3291" w:rsidRDefault="007C3291" w:rsidP="007C3291">
            <w:pPr>
              <w:jc w:val="center"/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4800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รูปแบบการพัฒนาผู้ประกอบการเกษตรอินทรีย์ภาคเหนือตอนบน</w:t>
            </w:r>
            <w:r w:rsidRPr="007C3291">
              <w:rPr>
                <w:rFonts w:eastAsia="Times New Roman"/>
                <w:color w:val="000000"/>
              </w:rPr>
              <w:t xml:space="preserve"> 2 </w:t>
            </w:r>
            <w:r w:rsidRPr="007C3291">
              <w:rPr>
                <w:rFonts w:eastAsia="Times New Roman"/>
                <w:color w:val="000000"/>
                <w:cs/>
              </w:rPr>
              <w:t xml:space="preserve">สู่ </w:t>
            </w:r>
            <w:r w:rsidRPr="007C3291">
              <w:rPr>
                <w:rFonts w:eastAsia="Times New Roman"/>
                <w:color w:val="000000"/>
              </w:rPr>
              <w:t>Startup</w:t>
            </w:r>
          </w:p>
        </w:tc>
        <w:tc>
          <w:tcPr>
            <w:tcW w:w="2268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น้ำฝน รักประยูร</w:t>
            </w:r>
          </w:p>
        </w:tc>
        <w:tc>
          <w:tcPr>
            <w:tcW w:w="2043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มหาวิทยาลัยแม่โจ้-แพร่ เฉลิมพระเกียรติ</w:t>
            </w:r>
          </w:p>
        </w:tc>
        <w:tc>
          <w:tcPr>
            <w:tcW w:w="1379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7C3291" w:rsidRPr="007C3291" w:rsidTr="007C3291">
        <w:trPr>
          <w:trHeight w:val="480"/>
        </w:trPr>
        <w:tc>
          <w:tcPr>
            <w:tcW w:w="724" w:type="dxa"/>
            <w:noWrap/>
            <w:hideMark/>
          </w:tcPr>
          <w:p w:rsidR="007C3291" w:rsidRPr="007C3291" w:rsidRDefault="007C3291" w:rsidP="007C3291">
            <w:pPr>
              <w:jc w:val="center"/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4800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การยกระดับขีดความสามารถในการแข่งขันเชิงพาณิชย์ของการผลิตข้าวอินทรีย์ในพื้นที่จังหวัดแพร่ภายใต้แนวคิดห่วงโซ่อุปทานที่เป็นมิตรต่อสิ่งแวดล้อม</w:t>
            </w:r>
          </w:p>
        </w:tc>
        <w:tc>
          <w:tcPr>
            <w:tcW w:w="2268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วิลาสินี  บุญธรรม</w:t>
            </w:r>
          </w:p>
        </w:tc>
        <w:tc>
          <w:tcPr>
            <w:tcW w:w="2043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มหาวิทยาลัยแม่โจ้-แพร่ เฉลิมพระเกียรติ</w:t>
            </w:r>
          </w:p>
        </w:tc>
        <w:tc>
          <w:tcPr>
            <w:tcW w:w="1379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7C3291" w:rsidRPr="007C3291" w:rsidTr="007C3291">
        <w:trPr>
          <w:trHeight w:val="480"/>
        </w:trPr>
        <w:tc>
          <w:tcPr>
            <w:tcW w:w="724" w:type="dxa"/>
            <w:noWrap/>
            <w:hideMark/>
          </w:tcPr>
          <w:p w:rsidR="007C3291" w:rsidRPr="007C3291" w:rsidRDefault="007C3291" w:rsidP="007C3291">
            <w:pPr>
              <w:jc w:val="center"/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4800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ประสิทธิภาพของเทคโนโลยีพลาสมาในการยับยั้งเชื้อจุลินทรีย์ก่อโรคในผึ้งเพื่อลดการใช้สารเคมีในอุตสาหกรรมการเลี้ยงผึ้ง</w:t>
            </w:r>
          </w:p>
        </w:tc>
        <w:tc>
          <w:tcPr>
            <w:tcW w:w="2268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วีรนันท์ ไชยมณี</w:t>
            </w:r>
          </w:p>
        </w:tc>
        <w:tc>
          <w:tcPr>
            <w:tcW w:w="2043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มหาวิทยาลัยแม่โจ้-แพร่ เฉลิมพระเกียรติ</w:t>
            </w:r>
          </w:p>
        </w:tc>
        <w:tc>
          <w:tcPr>
            <w:tcW w:w="1379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7C3291" w:rsidRPr="007C3291" w:rsidTr="007C3291">
        <w:trPr>
          <w:trHeight w:val="480"/>
        </w:trPr>
        <w:tc>
          <w:tcPr>
            <w:tcW w:w="724" w:type="dxa"/>
            <w:noWrap/>
            <w:hideMark/>
          </w:tcPr>
          <w:p w:rsidR="007C3291" w:rsidRPr="007C3291" w:rsidRDefault="007C3291" w:rsidP="007C3291">
            <w:pPr>
              <w:jc w:val="center"/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</w:rPr>
              <w:lastRenderedPageBreak/>
              <w:t>13</w:t>
            </w:r>
          </w:p>
        </w:tc>
        <w:tc>
          <w:tcPr>
            <w:tcW w:w="4800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การผลิตปุ๋ยชีวภาพจากก้อนเห็ดนางฟ้าเก่าหมักร่วมกับกากกาแฟและฝุ่นข้าวโพดอาหารสัตว์โดยใช้จุลินทรีย์ตรึงไนโตรเจน (</w:t>
            </w:r>
            <w:proofErr w:type="spellStart"/>
            <w:r w:rsidRPr="007C3291">
              <w:rPr>
                <w:rFonts w:eastAsia="Times New Roman"/>
                <w:color w:val="000000"/>
              </w:rPr>
              <w:t>Pseudoxanthomonas</w:t>
            </w:r>
            <w:proofErr w:type="spellEnd"/>
            <w:r w:rsidRPr="007C3291">
              <w:rPr>
                <w:rFonts w:eastAsia="Times New Roman"/>
                <w:color w:val="000000"/>
              </w:rPr>
              <w:t xml:space="preserve"> spadix MJUP08</w:t>
            </w:r>
            <w:r w:rsidRPr="007C3291">
              <w:rPr>
                <w:rFonts w:eastAsia="Times New Roman"/>
                <w:color w:val="000000"/>
                <w:cs/>
              </w:rPr>
              <w:t>) เป็นหัวเชื้อในการผลิต</w:t>
            </w:r>
          </w:p>
        </w:tc>
        <w:tc>
          <w:tcPr>
            <w:tcW w:w="2268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ณัฐพร จันทร์ฉาย</w:t>
            </w:r>
          </w:p>
        </w:tc>
        <w:tc>
          <w:tcPr>
            <w:tcW w:w="2043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มหาวิทยาลัยแม่โจ้-แพร่ เฉลิมพระเกียรติ</w:t>
            </w:r>
          </w:p>
        </w:tc>
        <w:tc>
          <w:tcPr>
            <w:tcW w:w="1379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7C3291" w:rsidRPr="007C3291" w:rsidTr="007C3291">
        <w:trPr>
          <w:trHeight w:val="480"/>
        </w:trPr>
        <w:tc>
          <w:tcPr>
            <w:tcW w:w="724" w:type="dxa"/>
            <w:noWrap/>
            <w:hideMark/>
          </w:tcPr>
          <w:p w:rsidR="007C3291" w:rsidRPr="007C3291" w:rsidRDefault="007C3291" w:rsidP="007C3291">
            <w:pPr>
              <w:jc w:val="center"/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4800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การใช้เทคโนโลยีนอนเทอร์มอลพลาสมาเพื่อปรับปรุงคุณภาพถั่วเหลืองสำหรับการผลิตอาหารสัตว์อินทรีย์</w:t>
            </w:r>
          </w:p>
        </w:tc>
        <w:tc>
          <w:tcPr>
            <w:tcW w:w="2268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วรศิลป์ มาลัยทอง</w:t>
            </w:r>
          </w:p>
        </w:tc>
        <w:tc>
          <w:tcPr>
            <w:tcW w:w="2043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มหาวิทยาลัยแม่โจ้-แพร่ เฉลิมพระเกียรติ</w:t>
            </w:r>
          </w:p>
        </w:tc>
        <w:tc>
          <w:tcPr>
            <w:tcW w:w="1379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7C3291" w:rsidRPr="007C3291" w:rsidTr="007C3291">
        <w:trPr>
          <w:trHeight w:val="480"/>
        </w:trPr>
        <w:tc>
          <w:tcPr>
            <w:tcW w:w="724" w:type="dxa"/>
            <w:noWrap/>
            <w:hideMark/>
          </w:tcPr>
          <w:p w:rsidR="007C3291" w:rsidRPr="007C3291" w:rsidRDefault="007C3291" w:rsidP="007C3291">
            <w:pPr>
              <w:jc w:val="center"/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4800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การประเมินผลกระทบทางเศรษฐศาสตร์ของการปรับเปลี่ยนการปลูกลำไยจากระบบเกษตรทั่วไปเป็นระบบเกษตรอินทรีย์ทางเลือก</w:t>
            </w:r>
          </w:p>
        </w:tc>
        <w:tc>
          <w:tcPr>
            <w:tcW w:w="2268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ชนิตา พันธุ์มณี</w:t>
            </w:r>
          </w:p>
        </w:tc>
        <w:tc>
          <w:tcPr>
            <w:tcW w:w="2043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เศรษฐศาสตร์</w:t>
            </w:r>
          </w:p>
        </w:tc>
        <w:tc>
          <w:tcPr>
            <w:tcW w:w="1379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7C3291" w:rsidRPr="007C3291" w:rsidTr="007C3291">
        <w:trPr>
          <w:trHeight w:val="480"/>
        </w:trPr>
        <w:tc>
          <w:tcPr>
            <w:tcW w:w="724" w:type="dxa"/>
            <w:noWrap/>
            <w:hideMark/>
          </w:tcPr>
          <w:p w:rsidR="007C3291" w:rsidRPr="007C3291" w:rsidRDefault="007C3291" w:rsidP="007C3291">
            <w:pPr>
              <w:jc w:val="center"/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4800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การยกระดับคุณภาพชีวิตอย่างยั่งยืนของเกษตรกรด้วยการประเมินผลตอบแทนทางสังคมของนวัตกรรมการจัดการเศษวัสดุเหลือทิ้งทางการเกษตรในจังหวัดเชียงใหม่</w:t>
            </w:r>
          </w:p>
        </w:tc>
        <w:tc>
          <w:tcPr>
            <w:tcW w:w="2268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พัชรินท</w:t>
            </w:r>
            <w:proofErr w:type="spellStart"/>
            <w:r w:rsidRPr="007C3291">
              <w:rPr>
                <w:rFonts w:eastAsia="Times New Roman"/>
                <w:color w:val="000000"/>
                <w:cs/>
              </w:rPr>
              <w:t>ร์</w:t>
            </w:r>
            <w:proofErr w:type="spellEnd"/>
            <w:r w:rsidRPr="007C3291">
              <w:rPr>
                <w:rFonts w:eastAsia="Times New Roman"/>
                <w:color w:val="000000"/>
                <w:cs/>
              </w:rPr>
              <w:t xml:space="preserve"> สุภาพันธ์</w:t>
            </w:r>
          </w:p>
        </w:tc>
        <w:tc>
          <w:tcPr>
            <w:tcW w:w="2043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เศรษฐศาสตร์</w:t>
            </w:r>
          </w:p>
        </w:tc>
        <w:tc>
          <w:tcPr>
            <w:tcW w:w="1379" w:type="dxa"/>
            <w:noWrap/>
            <w:hideMark/>
          </w:tcPr>
          <w:p w:rsidR="007C3291" w:rsidRPr="007C3291" w:rsidRDefault="007C3291" w:rsidP="007C3291">
            <w:pPr>
              <w:rPr>
                <w:rFonts w:eastAsia="Times New Roman"/>
                <w:color w:val="000000"/>
              </w:rPr>
            </w:pPr>
            <w:r w:rsidRPr="007C3291">
              <w:rPr>
                <w:rFonts w:eastAsia="Times New Roman"/>
                <w:color w:val="000000"/>
                <w:cs/>
              </w:rPr>
              <w:t>ชุดโครงการ</w:t>
            </w:r>
          </w:p>
        </w:tc>
      </w:tr>
    </w:tbl>
    <w:p w:rsidR="00CB0C91" w:rsidRDefault="00CB0C91" w:rsidP="009C4300">
      <w:pPr>
        <w:spacing w:after="0"/>
      </w:pPr>
    </w:p>
    <w:sectPr w:rsidR="00CB0C91" w:rsidSect="009C4300">
      <w:pgSz w:w="12240" w:h="15840"/>
      <w:pgMar w:top="426" w:right="47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00"/>
    <w:rsid w:val="000A30C6"/>
    <w:rsid w:val="001A604B"/>
    <w:rsid w:val="007C3291"/>
    <w:rsid w:val="009C4300"/>
    <w:rsid w:val="00CB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AF231-C9C4-43EE-8268-7C5332BF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Panuluck</dc:creator>
  <cp:keywords/>
  <dc:description/>
  <cp:lastModifiedBy>Panuluck</cp:lastModifiedBy>
  <cp:revision>4</cp:revision>
  <cp:lastPrinted>2021-10-25T09:31:00Z</cp:lastPrinted>
  <dcterms:created xsi:type="dcterms:W3CDTF">2021-10-25T09:26:00Z</dcterms:created>
  <dcterms:modified xsi:type="dcterms:W3CDTF">2021-10-26T08:44:00Z</dcterms:modified>
</cp:coreProperties>
</file>