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B9" w:rsidRDefault="009C4300" w:rsidP="00FF2EB9">
      <w:pPr>
        <w:spacing w:after="0"/>
        <w:rPr>
          <w:b/>
          <w:bCs/>
        </w:rPr>
      </w:pPr>
      <w:bookmarkStart w:id="0" w:name="_GoBack"/>
      <w:r>
        <w:rPr>
          <w:rFonts w:hint="cs"/>
          <w:b/>
          <w:bCs/>
          <w:cs/>
        </w:rPr>
        <w:t xml:space="preserve">แผนงาน </w:t>
      </w:r>
      <w:r w:rsidR="00C23076">
        <w:rPr>
          <w:rFonts w:hint="cs"/>
          <w:b/>
          <w:bCs/>
          <w:cs/>
        </w:rPr>
        <w:t>เทคโนโลยีการประมง</w:t>
      </w:r>
      <w:bookmarkEnd w:id="0"/>
    </w:p>
    <w:p w:rsidR="00FF2EB9" w:rsidRPr="009C4300" w:rsidRDefault="00FF2EB9" w:rsidP="009C4300">
      <w:pPr>
        <w:spacing w:after="0"/>
        <w:rPr>
          <w:b/>
          <w:bCs/>
        </w:rPr>
      </w:pPr>
      <w:r w:rsidRPr="00FF2EB9">
        <w:rPr>
          <w:b/>
          <w:bCs/>
          <w:cs/>
        </w:rPr>
        <w:t>ผู้อำนวยการแผนงาน :</w:t>
      </w:r>
      <w:r>
        <w:rPr>
          <w:b/>
          <w:bCs/>
        </w:rPr>
        <w:t xml:space="preserve"> </w:t>
      </w:r>
      <w:r w:rsidR="00C23076" w:rsidRPr="00C23076">
        <w:rPr>
          <w:b/>
          <w:bCs/>
          <w:cs/>
        </w:rPr>
        <w:t>รองศาสตราจารย์ ดร.นิวุฒิ หวังชัย</w:t>
      </w:r>
    </w:p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724"/>
        <w:gridCol w:w="4800"/>
        <w:gridCol w:w="2268"/>
        <w:gridCol w:w="2043"/>
        <w:gridCol w:w="1379"/>
      </w:tblGrid>
      <w:tr w:rsidR="009C4300" w:rsidRPr="009C4300" w:rsidTr="00C23076">
        <w:trPr>
          <w:trHeight w:val="480"/>
          <w:tblHeader/>
        </w:trPr>
        <w:tc>
          <w:tcPr>
            <w:tcW w:w="724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4800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ชื่อโครงการ</w:t>
            </w:r>
          </w:p>
        </w:tc>
        <w:tc>
          <w:tcPr>
            <w:tcW w:w="2268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หัวหน้าโครงการ</w:t>
            </w:r>
          </w:p>
        </w:tc>
        <w:tc>
          <w:tcPr>
            <w:tcW w:w="2043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หน่วยงาน/คณะ</w:t>
            </w:r>
          </w:p>
        </w:tc>
        <w:tc>
          <w:tcPr>
            <w:tcW w:w="1379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ประเภทโครงการ</w:t>
            </w:r>
          </w:p>
        </w:tc>
      </w:tr>
      <w:tr w:rsidR="00C23076" w:rsidRPr="00C23076" w:rsidTr="00C23076">
        <w:trPr>
          <w:trHeight w:val="480"/>
        </w:trPr>
        <w:tc>
          <w:tcPr>
            <w:tcW w:w="724" w:type="dxa"/>
            <w:noWrap/>
            <w:hideMark/>
          </w:tcPr>
          <w:p w:rsidR="00C23076" w:rsidRPr="00C23076" w:rsidRDefault="00C23076" w:rsidP="00C23076">
            <w:pPr>
              <w:jc w:val="center"/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800" w:type="dxa"/>
            <w:noWrap/>
            <w:hideMark/>
          </w:tcPr>
          <w:p w:rsidR="00C23076" w:rsidRPr="00C23076" w:rsidRDefault="00C23076" w:rsidP="00C23076">
            <w:pPr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  <w:cs/>
              </w:rPr>
              <w:t>นวัตกรรมการเพิ่มผลผลิตสัตว์น้ำเศรษฐกิจอย่างปลอดภัยด้วยระบบน้ำหมุนเวียนแบบปิดร่วมกับการปลูกพืชในระบบอควาโป</w:t>
            </w:r>
            <w:proofErr w:type="spellStart"/>
            <w:r w:rsidRPr="00C23076">
              <w:rPr>
                <w:rFonts w:eastAsia="Times New Roman"/>
                <w:color w:val="000000"/>
                <w:cs/>
              </w:rPr>
              <w:t>นิกส์</w:t>
            </w:r>
            <w:proofErr w:type="spellEnd"/>
            <w:r w:rsidRPr="00C23076">
              <w:rPr>
                <w:rFonts w:eastAsia="Times New Roman"/>
                <w:color w:val="000000"/>
                <w:cs/>
              </w:rPr>
              <w:t>เพื่อสร้างความเข้มแข็งในการประกอบอาชีพแก่เกษตรกรรายย่อยหลังวิกฤต</w:t>
            </w:r>
            <w:r w:rsidRPr="00C23076">
              <w:rPr>
                <w:rFonts w:eastAsia="Times New Roman"/>
                <w:color w:val="000000"/>
              </w:rPr>
              <w:t xml:space="preserve"> </w:t>
            </w:r>
            <w:r w:rsidRPr="00C23076">
              <w:rPr>
                <w:rFonts w:eastAsia="Times New Roman"/>
                <w:color w:val="000000"/>
                <w:cs/>
              </w:rPr>
              <w:t>โควิด-</w:t>
            </w:r>
            <w:r w:rsidRPr="00C23076">
              <w:rPr>
                <w:rFonts w:eastAsia="Times New Roman"/>
                <w:color w:val="000000"/>
              </w:rPr>
              <w:t xml:space="preserve">19 </w:t>
            </w:r>
            <w:r w:rsidRPr="00C23076">
              <w:rPr>
                <w:rFonts w:eastAsia="Times New Roman"/>
                <w:color w:val="000000"/>
                <w:cs/>
              </w:rPr>
              <w:t>และรองรับการเปลี่ยนแปลงของสภาพภูมิอากาศ</w:t>
            </w:r>
          </w:p>
        </w:tc>
        <w:tc>
          <w:tcPr>
            <w:tcW w:w="2268" w:type="dxa"/>
            <w:noWrap/>
            <w:hideMark/>
          </w:tcPr>
          <w:p w:rsidR="00C23076" w:rsidRPr="00C23076" w:rsidRDefault="00C23076" w:rsidP="00C23076">
            <w:pPr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  <w:cs/>
              </w:rPr>
              <w:t>นิวุฒิ หวังชัย</w:t>
            </w:r>
          </w:p>
        </w:tc>
        <w:tc>
          <w:tcPr>
            <w:tcW w:w="2043" w:type="dxa"/>
            <w:noWrap/>
            <w:hideMark/>
          </w:tcPr>
          <w:p w:rsidR="00C23076" w:rsidRPr="00C23076" w:rsidRDefault="00C23076" w:rsidP="00C23076">
            <w:pPr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  <w:cs/>
              </w:rPr>
              <w:t>เทคโนโลยีการประมงและทรัพยากรทางน้ำ</w:t>
            </w:r>
          </w:p>
        </w:tc>
        <w:tc>
          <w:tcPr>
            <w:tcW w:w="1379" w:type="dxa"/>
            <w:noWrap/>
            <w:hideMark/>
          </w:tcPr>
          <w:p w:rsidR="00C23076" w:rsidRPr="00C23076" w:rsidRDefault="00C23076" w:rsidP="00C23076">
            <w:pPr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C23076" w:rsidRPr="00C23076" w:rsidTr="00C23076">
        <w:trPr>
          <w:trHeight w:val="480"/>
        </w:trPr>
        <w:tc>
          <w:tcPr>
            <w:tcW w:w="724" w:type="dxa"/>
            <w:noWrap/>
            <w:hideMark/>
          </w:tcPr>
          <w:p w:rsidR="00C23076" w:rsidRPr="00C23076" w:rsidRDefault="00C23076" w:rsidP="00C23076">
            <w:pPr>
              <w:jc w:val="center"/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800" w:type="dxa"/>
            <w:noWrap/>
            <w:hideMark/>
          </w:tcPr>
          <w:p w:rsidR="00C23076" w:rsidRPr="00C23076" w:rsidRDefault="00C23076" w:rsidP="00C23076">
            <w:pPr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  <w:cs/>
              </w:rPr>
              <w:t>การเสริมแอสตาแซน</w:t>
            </w:r>
            <w:proofErr w:type="spellStart"/>
            <w:r w:rsidRPr="00C23076">
              <w:rPr>
                <w:rFonts w:eastAsia="Times New Roman"/>
                <w:color w:val="000000"/>
                <w:cs/>
              </w:rPr>
              <w:t>ธิน</w:t>
            </w:r>
            <w:proofErr w:type="spellEnd"/>
            <w:r w:rsidRPr="00C23076">
              <w:rPr>
                <w:rFonts w:eastAsia="Times New Roman"/>
                <w:color w:val="000000"/>
                <w:cs/>
              </w:rPr>
              <w:t>ธรรมชาติจากสาหร่าย</w:t>
            </w:r>
            <w:proofErr w:type="spellStart"/>
            <w:r w:rsidRPr="00C23076">
              <w:rPr>
                <w:rFonts w:eastAsia="Times New Roman"/>
                <w:color w:val="000000"/>
                <w:cs/>
              </w:rPr>
              <w:t>ฮี</w:t>
            </w:r>
            <w:proofErr w:type="spellEnd"/>
            <w:r w:rsidRPr="00C23076">
              <w:rPr>
                <w:rFonts w:eastAsia="Times New Roman"/>
                <w:color w:val="000000"/>
                <w:cs/>
              </w:rPr>
              <w:t>มาโตคอ</w:t>
            </w:r>
            <w:proofErr w:type="spellStart"/>
            <w:r w:rsidRPr="00C23076">
              <w:rPr>
                <w:rFonts w:eastAsia="Times New Roman"/>
                <w:color w:val="000000"/>
                <w:cs/>
              </w:rPr>
              <w:t>คคัส</w:t>
            </w:r>
            <w:proofErr w:type="spellEnd"/>
            <w:r w:rsidRPr="00C23076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C23076">
              <w:rPr>
                <w:rFonts w:eastAsia="Times New Roman"/>
                <w:color w:val="000000"/>
              </w:rPr>
              <w:t>Haematococcus</w:t>
            </w:r>
            <w:proofErr w:type="spellEnd"/>
            <w:r w:rsidRPr="00C23076">
              <w:rPr>
                <w:rFonts w:eastAsia="Times New Roman"/>
                <w:color w:val="000000"/>
              </w:rPr>
              <w:t xml:space="preserve">) </w:t>
            </w:r>
            <w:r w:rsidRPr="00C23076">
              <w:rPr>
                <w:rFonts w:eastAsia="Times New Roman"/>
                <w:color w:val="000000"/>
                <w:cs/>
              </w:rPr>
              <w:t>เพื่อใช้ในอุตสาหกรรมเพาะเลี้ยงกุ้งก้ามกราม</w:t>
            </w:r>
            <w:r w:rsidRPr="00C23076">
              <w:rPr>
                <w:rFonts w:eastAsia="Times New Roman"/>
                <w:color w:val="000000"/>
              </w:rPr>
              <w:t xml:space="preserve"> </w:t>
            </w:r>
            <w:r w:rsidRPr="00C23076">
              <w:rPr>
                <w:rFonts w:eastAsia="Times New Roman"/>
                <w:color w:val="000000"/>
                <w:cs/>
              </w:rPr>
              <w:t>ภายใต้เทคโนโลยีสมาร์ท</w:t>
            </w:r>
            <w:proofErr w:type="spellStart"/>
            <w:r w:rsidRPr="00C23076">
              <w:rPr>
                <w:rFonts w:eastAsia="Times New Roman"/>
                <w:color w:val="000000"/>
                <w:cs/>
              </w:rPr>
              <w:t>ไบ</w:t>
            </w:r>
            <w:proofErr w:type="spellEnd"/>
            <w:r w:rsidRPr="00C23076">
              <w:rPr>
                <w:rFonts w:eastAsia="Times New Roman"/>
                <w:color w:val="000000"/>
                <w:cs/>
              </w:rPr>
              <w:t>โอ</w:t>
            </w:r>
            <w:proofErr w:type="spellStart"/>
            <w:r w:rsidRPr="00C23076">
              <w:rPr>
                <w:rFonts w:eastAsia="Times New Roman"/>
                <w:color w:val="000000"/>
                <w:cs/>
              </w:rPr>
              <w:t>ฟลอค</w:t>
            </w:r>
            <w:proofErr w:type="spellEnd"/>
          </w:p>
        </w:tc>
        <w:tc>
          <w:tcPr>
            <w:tcW w:w="2268" w:type="dxa"/>
            <w:noWrap/>
            <w:hideMark/>
          </w:tcPr>
          <w:p w:rsidR="00C23076" w:rsidRPr="00C23076" w:rsidRDefault="00C23076" w:rsidP="00C23076">
            <w:pPr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  <w:cs/>
              </w:rPr>
              <w:t>อุดมลักษณ์ สมพงษ์</w:t>
            </w:r>
          </w:p>
        </w:tc>
        <w:tc>
          <w:tcPr>
            <w:tcW w:w="2043" w:type="dxa"/>
            <w:noWrap/>
            <w:hideMark/>
          </w:tcPr>
          <w:p w:rsidR="00C23076" w:rsidRPr="00C23076" w:rsidRDefault="00C23076" w:rsidP="00C23076">
            <w:pPr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  <w:cs/>
              </w:rPr>
              <w:t>เทคโนโลยีการประมงและทรัพยากรทางน้ำ</w:t>
            </w:r>
          </w:p>
        </w:tc>
        <w:tc>
          <w:tcPr>
            <w:tcW w:w="1379" w:type="dxa"/>
            <w:noWrap/>
            <w:hideMark/>
          </w:tcPr>
          <w:p w:rsidR="00C23076" w:rsidRPr="00C23076" w:rsidRDefault="00C23076" w:rsidP="00C23076">
            <w:pPr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23076" w:rsidRPr="00C23076" w:rsidTr="00C23076">
        <w:trPr>
          <w:trHeight w:val="480"/>
        </w:trPr>
        <w:tc>
          <w:tcPr>
            <w:tcW w:w="724" w:type="dxa"/>
            <w:noWrap/>
            <w:hideMark/>
          </w:tcPr>
          <w:p w:rsidR="00C23076" w:rsidRPr="00C23076" w:rsidRDefault="00C23076" w:rsidP="00C23076">
            <w:pPr>
              <w:jc w:val="center"/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800" w:type="dxa"/>
            <w:noWrap/>
            <w:hideMark/>
          </w:tcPr>
          <w:p w:rsidR="00C23076" w:rsidRPr="00C23076" w:rsidRDefault="00C23076" w:rsidP="00C23076">
            <w:pPr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  <w:cs/>
              </w:rPr>
              <w:t>ต้นแบบระบบอัจฉริยะในการปลูกผักเลี้ยงปลาร่วมกับการใช้หนอนแมลงวันลายเพื่อลดการเกิดของเสีย</w:t>
            </w:r>
          </w:p>
        </w:tc>
        <w:tc>
          <w:tcPr>
            <w:tcW w:w="2268" w:type="dxa"/>
            <w:noWrap/>
            <w:hideMark/>
          </w:tcPr>
          <w:p w:rsidR="00C23076" w:rsidRPr="00C23076" w:rsidRDefault="00C23076" w:rsidP="00C23076">
            <w:pPr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  <w:cs/>
              </w:rPr>
              <w:t>โดม อดุลย์สุข</w:t>
            </w:r>
          </w:p>
        </w:tc>
        <w:tc>
          <w:tcPr>
            <w:tcW w:w="2043" w:type="dxa"/>
            <w:noWrap/>
            <w:hideMark/>
          </w:tcPr>
          <w:p w:rsidR="00C23076" w:rsidRPr="00C23076" w:rsidRDefault="00C23076" w:rsidP="00C23076">
            <w:pPr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  <w:cs/>
              </w:rPr>
              <w:t>เทคโนโลยีการประมงและทรัพยากรทางน้ำ</w:t>
            </w:r>
          </w:p>
        </w:tc>
        <w:tc>
          <w:tcPr>
            <w:tcW w:w="1379" w:type="dxa"/>
            <w:noWrap/>
            <w:hideMark/>
          </w:tcPr>
          <w:p w:rsidR="00C23076" w:rsidRPr="00C23076" w:rsidRDefault="00C23076" w:rsidP="00C23076">
            <w:pPr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23076" w:rsidRPr="00C23076" w:rsidTr="00C23076">
        <w:trPr>
          <w:trHeight w:val="480"/>
        </w:trPr>
        <w:tc>
          <w:tcPr>
            <w:tcW w:w="724" w:type="dxa"/>
            <w:noWrap/>
            <w:hideMark/>
          </w:tcPr>
          <w:p w:rsidR="00C23076" w:rsidRPr="00C23076" w:rsidRDefault="00C23076" w:rsidP="00C23076">
            <w:pPr>
              <w:jc w:val="center"/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800" w:type="dxa"/>
            <w:noWrap/>
            <w:hideMark/>
          </w:tcPr>
          <w:p w:rsidR="00C23076" w:rsidRPr="00C23076" w:rsidRDefault="00C23076" w:rsidP="00C23076">
            <w:pPr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  <w:cs/>
              </w:rPr>
              <w:t>การพัฒนานวัตกรรมการเพาะเลี้ยงสาหร่าย</w:t>
            </w:r>
            <w:r w:rsidRPr="00C2307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23076">
              <w:rPr>
                <w:rFonts w:eastAsia="Times New Roman"/>
                <w:color w:val="000000"/>
              </w:rPr>
              <w:t>Nannochloropsis</w:t>
            </w:r>
            <w:proofErr w:type="spellEnd"/>
            <w:r w:rsidRPr="00C23076">
              <w:rPr>
                <w:rFonts w:eastAsia="Times New Roman"/>
                <w:color w:val="000000"/>
              </w:rPr>
              <w:t xml:space="preserve"> sp. </w:t>
            </w:r>
            <w:r w:rsidRPr="00C23076">
              <w:rPr>
                <w:rFonts w:eastAsia="Times New Roman"/>
                <w:color w:val="000000"/>
                <w:cs/>
              </w:rPr>
              <w:t>ความหนาแน่นเซลล์และคุณค่าทางอาหารสูงด้วยระบบปิดภายในห้องปฏิบัติการเพื่อใช้สำหรับอนุบาลลูกกุ้งทะเลภายใต้สภาวะการเปลี่ยนแปลงสภาพอากาศ</w:t>
            </w:r>
          </w:p>
        </w:tc>
        <w:tc>
          <w:tcPr>
            <w:tcW w:w="2268" w:type="dxa"/>
            <w:noWrap/>
            <w:hideMark/>
          </w:tcPr>
          <w:p w:rsidR="00C23076" w:rsidRPr="00C23076" w:rsidRDefault="00C23076" w:rsidP="00C23076">
            <w:pPr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  <w:cs/>
              </w:rPr>
              <w:t>พรพิมล พิมลรัตน์</w:t>
            </w:r>
          </w:p>
        </w:tc>
        <w:tc>
          <w:tcPr>
            <w:tcW w:w="2043" w:type="dxa"/>
            <w:noWrap/>
            <w:hideMark/>
          </w:tcPr>
          <w:p w:rsidR="00C23076" w:rsidRPr="00C23076" w:rsidRDefault="00C23076" w:rsidP="00C23076">
            <w:pPr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  <w:cs/>
              </w:rPr>
              <w:t>มหาวิทยาลัยแม่โจ้-ชุมพร</w:t>
            </w:r>
          </w:p>
        </w:tc>
        <w:tc>
          <w:tcPr>
            <w:tcW w:w="1379" w:type="dxa"/>
            <w:noWrap/>
            <w:hideMark/>
          </w:tcPr>
          <w:p w:rsidR="00C23076" w:rsidRPr="00C23076" w:rsidRDefault="00C23076" w:rsidP="00C23076">
            <w:pPr>
              <w:rPr>
                <w:rFonts w:eastAsia="Times New Roman"/>
                <w:color w:val="000000"/>
              </w:rPr>
            </w:pPr>
            <w:r w:rsidRPr="00C2307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</w:tbl>
    <w:p w:rsidR="00CB0C91" w:rsidRDefault="00CB0C91" w:rsidP="00D12B7E">
      <w:pPr>
        <w:spacing w:after="0"/>
      </w:pPr>
    </w:p>
    <w:sectPr w:rsidR="00CB0C91" w:rsidSect="009C4300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0"/>
    <w:rsid w:val="00076C3E"/>
    <w:rsid w:val="002D08C8"/>
    <w:rsid w:val="005C0654"/>
    <w:rsid w:val="00844953"/>
    <w:rsid w:val="009C3E25"/>
    <w:rsid w:val="009C4300"/>
    <w:rsid w:val="00C23076"/>
    <w:rsid w:val="00C454F9"/>
    <w:rsid w:val="00CB0C91"/>
    <w:rsid w:val="00D12B7E"/>
    <w:rsid w:val="00E70EAE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1B51"/>
  <w15:chartTrackingRefBased/>
  <w15:docId w15:val="{B0AAF231-C9C4-43EE-8268-7C5332BF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Panuluck</dc:creator>
  <cp:keywords/>
  <dc:description/>
  <cp:lastModifiedBy>Panuluck</cp:lastModifiedBy>
  <cp:revision>2</cp:revision>
  <cp:lastPrinted>2021-10-26T09:01:00Z</cp:lastPrinted>
  <dcterms:created xsi:type="dcterms:W3CDTF">2021-10-26T09:03:00Z</dcterms:created>
  <dcterms:modified xsi:type="dcterms:W3CDTF">2021-10-26T09:03:00Z</dcterms:modified>
</cp:coreProperties>
</file>