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BC40D" w14:textId="77777777" w:rsidR="002804AE" w:rsidRPr="007E6DD5" w:rsidRDefault="00865F69">
      <w:pPr>
        <w:spacing w:before="120" w:after="0" w:line="240" w:lineRule="auto"/>
        <w:jc w:val="center"/>
        <w:rPr>
          <w:rFonts w:ascii="TH SarabunPSK" w:eastAsia="Sarabun" w:hAnsi="TH SarabunPSK" w:cs="TH SarabunPSK"/>
          <w:sz w:val="40"/>
          <w:szCs w:val="40"/>
        </w:rPr>
      </w:pPr>
      <w:bookmarkStart w:id="0" w:name="_heading=h.gjdgxs" w:colFirst="0" w:colLast="0"/>
      <w:bookmarkEnd w:id="0"/>
      <w:r w:rsidRPr="007E6DD5">
        <w:rPr>
          <w:rFonts w:ascii="TH SarabunPSK" w:eastAsia="Sarabun" w:hAnsi="TH SarabunPSK" w:cs="TH SarabunPSK"/>
          <w:b/>
          <w:bCs/>
          <w:sz w:val="40"/>
          <w:szCs w:val="40"/>
          <w:cs/>
        </w:rPr>
        <w:t xml:space="preserve">แบบฟอร์มข้อเสนอโครงการวิจัย ฉบับสมบูรณ์ </w:t>
      </w:r>
      <w:r w:rsidRPr="007E6DD5">
        <w:rPr>
          <w:rFonts w:ascii="TH SarabunPSK" w:eastAsia="Sarabun" w:hAnsi="TH SarabunPSK" w:cs="TH SarabunPSK"/>
          <w:b/>
          <w:sz w:val="40"/>
          <w:szCs w:val="40"/>
        </w:rPr>
        <w:t xml:space="preserve">(Full Proposal) </w:t>
      </w:r>
    </w:p>
    <w:p w14:paraId="32CCEBCF" w14:textId="77777777" w:rsidR="002804AE" w:rsidRPr="007E6DD5" w:rsidRDefault="00865F69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7E6DD5">
        <w:rPr>
          <w:rFonts w:ascii="TH SarabunPSK" w:eastAsia="Sarabun" w:hAnsi="TH SarabunPSK" w:cs="TH SarabunPSK"/>
          <w:b/>
          <w:bCs/>
          <w:sz w:val="36"/>
          <w:szCs w:val="36"/>
          <w:cs/>
        </w:rPr>
        <w:t xml:space="preserve">งบประมาณเพื่อสนับสนุนงานมูลฐาน </w:t>
      </w:r>
      <w:r w:rsidRPr="007E6DD5">
        <w:rPr>
          <w:rFonts w:ascii="TH SarabunPSK" w:eastAsia="Sarabun" w:hAnsi="TH SarabunPSK" w:cs="TH SarabunPSK"/>
          <w:b/>
          <w:sz w:val="36"/>
          <w:szCs w:val="36"/>
        </w:rPr>
        <w:t xml:space="preserve">(Fundamental Fund; FF) </w:t>
      </w:r>
    </w:p>
    <w:p w14:paraId="7A7F29CE" w14:textId="77777777" w:rsidR="002804AE" w:rsidRPr="007E6DD5" w:rsidRDefault="00865F69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7E6DD5">
        <w:rPr>
          <w:rFonts w:ascii="TH SarabunPSK" w:eastAsia="Sarabun" w:hAnsi="TH SarabunPSK" w:cs="TH SarabunPSK"/>
          <w:b/>
          <w:bCs/>
          <w:sz w:val="36"/>
          <w:szCs w:val="36"/>
          <w:cs/>
        </w:rPr>
        <w:t xml:space="preserve">ชื่อหน่วยงาน </w:t>
      </w:r>
      <w:r w:rsidRPr="007E6DD5">
        <w:rPr>
          <w:rFonts w:ascii="TH SarabunPSK" w:eastAsia="Sarabun" w:hAnsi="TH SarabunPSK" w:cs="TH SarabunPSK"/>
          <w:b/>
          <w:sz w:val="36"/>
          <w:szCs w:val="36"/>
        </w:rPr>
        <w:t>......................................................................</w:t>
      </w:r>
    </w:p>
    <w:p w14:paraId="7B73BA38" w14:textId="77777777" w:rsidR="002804AE" w:rsidRPr="007E6DD5" w:rsidRDefault="002804AE">
      <w:pPr>
        <w:spacing w:after="0" w:line="240" w:lineRule="auto"/>
        <w:rPr>
          <w:rFonts w:ascii="TH SarabunPSK" w:eastAsia="Sarabun" w:hAnsi="TH SarabunPSK" w:cs="TH SarabunPSK"/>
          <w:b/>
          <w:sz w:val="13"/>
          <w:szCs w:val="13"/>
          <w:highlight w:val="yellow"/>
        </w:rPr>
      </w:pPr>
    </w:p>
    <w:p w14:paraId="21BBF640" w14:textId="77777777"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1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ข้อมูลทั่วไป</w:t>
      </w:r>
    </w:p>
    <w:p w14:paraId="42E2AB20" w14:textId="77777777"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โครงการวิจัยนี้อยู่ภายใต้แผนงาน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............................. 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(dropdown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>ให้คลิกชื่อแผนงานตามที่ผู้ประสานสร้างไว้</w:t>
      </w:r>
      <w:r w:rsidRPr="007E6DD5">
        <w:rPr>
          <w:rFonts w:ascii="TH SarabunPSK" w:eastAsia="Sarabun" w:hAnsi="TH SarabunPSK" w:cs="TH SarabunPSK"/>
          <w:sz w:val="24"/>
          <w:szCs w:val="24"/>
        </w:rPr>
        <w:t>)</w:t>
      </w:r>
    </w:p>
    <w:p w14:paraId="0CCBB51B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>2.</w:t>
      </w: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ชื่อโครงการวิจัย </w:t>
      </w:r>
    </w:p>
    <w:p w14:paraId="7DEF9569" w14:textId="77777777" w:rsidR="002804AE" w:rsidRPr="007E6DD5" w:rsidRDefault="00865F69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ภาษาไทย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  <w:r w:rsidRPr="007E6DD5">
        <w:rPr>
          <w:rFonts w:ascii="TH SarabunPSK" w:eastAsia="Sarabun" w:hAnsi="TH SarabunPSK" w:cs="TH SarabunPSK"/>
          <w:sz w:val="32"/>
          <w:szCs w:val="32"/>
        </w:rPr>
        <w:tab/>
        <w:t>……………………………………………………………………..…………………………………………………..…</w:t>
      </w:r>
    </w:p>
    <w:p w14:paraId="6B43DDB8" w14:textId="77777777" w:rsidR="002804AE" w:rsidRPr="007E6DD5" w:rsidRDefault="00865F69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ภาษาอังกฤษ</w:t>
      </w:r>
      <w:r w:rsidRPr="007E6DD5">
        <w:rPr>
          <w:rFonts w:ascii="TH SarabunPSK" w:eastAsia="Sarabun" w:hAnsi="TH SarabunPSK" w:cs="TH SarabunPSK"/>
          <w:sz w:val="32"/>
          <w:szCs w:val="32"/>
        </w:rPr>
        <w:t>)       .……………………………………...………………………………………………………..……………………….…</w:t>
      </w:r>
    </w:p>
    <w:p w14:paraId="259DD05C" w14:textId="77777777" w:rsidR="002804AE" w:rsidRPr="007E6DD5" w:rsidRDefault="002804AE">
      <w:pPr>
        <w:tabs>
          <w:tab w:val="left" w:pos="2835"/>
        </w:tabs>
        <w:spacing w:before="120" w:after="0" w:line="240" w:lineRule="auto"/>
        <w:rPr>
          <w:rFonts w:ascii="TH SarabunPSK" w:eastAsia="Sarabun" w:hAnsi="TH SarabunPSK" w:cs="TH SarabunPSK"/>
          <w:sz w:val="6"/>
          <w:szCs w:val="6"/>
        </w:rPr>
      </w:pPr>
    </w:p>
    <w:p w14:paraId="324F1E48" w14:textId="77777777" w:rsidR="002804AE" w:rsidRPr="007E6DD5" w:rsidRDefault="00865F69">
      <w:pPr>
        <w:tabs>
          <w:tab w:val="left" w:pos="2835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3.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ชื่อโครงการวิจัยย่อยภายใต้โครงการวิจัย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หากมี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tbl>
      <w:tblPr>
        <w:tblStyle w:val="af9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3823"/>
        <w:gridCol w:w="2363"/>
        <w:gridCol w:w="2364"/>
      </w:tblGrid>
      <w:tr w:rsidR="002804AE" w:rsidRPr="007E6DD5" w14:paraId="4504704E" w14:textId="77777777">
        <w:tc>
          <w:tcPr>
            <w:tcW w:w="915" w:type="dxa"/>
            <w:shd w:val="clear" w:color="auto" w:fill="D9D9D9"/>
          </w:tcPr>
          <w:p w14:paraId="2049873A" w14:textId="77777777"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823" w:type="dxa"/>
            <w:shd w:val="clear" w:color="auto" w:fill="D9D9D9"/>
          </w:tcPr>
          <w:p w14:paraId="3FD57218" w14:textId="77777777"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ชื่อโครงการย่อย</w:t>
            </w:r>
          </w:p>
        </w:tc>
        <w:tc>
          <w:tcPr>
            <w:tcW w:w="2363" w:type="dxa"/>
            <w:shd w:val="clear" w:color="auto" w:fill="D9D9D9"/>
          </w:tcPr>
          <w:p w14:paraId="7A86DB22" w14:textId="77777777"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2364" w:type="dxa"/>
            <w:shd w:val="clear" w:color="auto" w:fill="D9D9D9"/>
          </w:tcPr>
          <w:p w14:paraId="22918E15" w14:textId="77777777"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หัวหน้าโครงการย่อย</w:t>
            </w:r>
          </w:p>
        </w:tc>
      </w:tr>
      <w:tr w:rsidR="002804AE" w:rsidRPr="007E6DD5" w14:paraId="69CCD380" w14:textId="77777777">
        <w:tc>
          <w:tcPr>
            <w:tcW w:w="915" w:type="dxa"/>
          </w:tcPr>
          <w:p w14:paraId="56552E69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14:paraId="1CE25653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3" w:type="dxa"/>
          </w:tcPr>
          <w:p w14:paraId="3216825F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4" w:type="dxa"/>
          </w:tcPr>
          <w:p w14:paraId="249456A6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192BEDF5" w14:textId="77777777">
        <w:tc>
          <w:tcPr>
            <w:tcW w:w="915" w:type="dxa"/>
          </w:tcPr>
          <w:p w14:paraId="71DAD45A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14:paraId="73116E63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3" w:type="dxa"/>
          </w:tcPr>
          <w:p w14:paraId="7EC4C92B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4" w:type="dxa"/>
          </w:tcPr>
          <w:p w14:paraId="5E66648A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45549217" w14:textId="77777777" w:rsidR="002804AE" w:rsidRPr="007E6DD5" w:rsidRDefault="002804AE">
      <w:pPr>
        <w:tabs>
          <w:tab w:val="left" w:pos="0"/>
        </w:tabs>
        <w:spacing w:after="0" w:line="240" w:lineRule="auto"/>
        <w:rPr>
          <w:rFonts w:ascii="TH SarabunPSK" w:eastAsia="Sarabun" w:hAnsi="TH SarabunPSK" w:cs="TH SarabunPSK"/>
          <w:sz w:val="20"/>
          <w:szCs w:val="20"/>
        </w:rPr>
      </w:pPr>
    </w:p>
    <w:p w14:paraId="58755E23" w14:textId="77777777" w:rsidR="002804AE" w:rsidRPr="007E6DD5" w:rsidRDefault="00865F69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i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4.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ลักษณะโครงการวิจัย</w:t>
      </w:r>
      <w:r w:rsidRPr="007E6DD5">
        <w:rPr>
          <w:rFonts w:ascii="TH SarabunPSK" w:eastAsia="Sarabun" w:hAnsi="TH SarabunPSK" w:cs="TH SarabunPSK"/>
          <w:i/>
          <w:sz w:val="32"/>
          <w:szCs w:val="32"/>
        </w:rPr>
        <w:t xml:space="preserve">   </w:t>
      </w:r>
    </w:p>
    <w:p w14:paraId="29A94021" w14:textId="77777777" w:rsidR="002804AE" w:rsidRPr="007E6DD5" w:rsidRDefault="00865F69">
      <w:pPr>
        <w:numPr>
          <w:ilvl w:val="0"/>
          <w:numId w:val="8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bookmarkStart w:id="1" w:name="_heading=h.30j0zll" w:colFirst="0" w:colLast="0"/>
      <w:bookmarkEnd w:id="1"/>
      <w:r w:rsidRPr="007E6DD5">
        <w:rPr>
          <w:rFonts w:ascii="TH SarabunPSK" w:eastAsia="Sarabun" w:hAnsi="TH SarabunPSK" w:cs="TH SarabunPSK"/>
          <w:sz w:val="32"/>
          <w:szCs w:val="32"/>
          <w:cs/>
        </w:rPr>
        <w:t>โครงการใหม่ ที่เริ่มดำเนินการในปีที่เสนอขอ</w:t>
      </w:r>
      <w:r w:rsidRPr="007E6DD5">
        <w:rPr>
          <w:rFonts w:ascii="TH SarabunPSK" w:eastAsia="Sarabun" w:hAnsi="TH SarabunPSK" w:cs="TH SarabunPSK"/>
          <w:sz w:val="32"/>
          <w:szCs w:val="32"/>
        </w:rPr>
        <w:t> 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ดำเนินงาน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ปี</w:t>
      </w:r>
    </w:p>
    <w:p w14:paraId="5D0DFC8A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14:paraId="7C9E3011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14:paraId="5BA6F8A1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2F9D2D74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3BE5835F" w14:textId="77777777" w:rsidR="002804AE" w:rsidRPr="007E6DD5" w:rsidRDefault="00865F69">
      <w:pPr>
        <w:numPr>
          <w:ilvl w:val="0"/>
          <w:numId w:val="8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โครงการต่อเนื่อง จากปีงบประมาณที่ผ่านมา ดำเนินงาน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ปี</w:t>
      </w:r>
    </w:p>
    <w:p w14:paraId="6EEDB13F" w14:textId="77777777" w:rsidR="002804AE" w:rsidRPr="007E6DD5" w:rsidRDefault="00865F69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บาท </w:t>
      </w:r>
    </w:p>
    <w:p w14:paraId="2FB5A0A5" w14:textId="77777777" w:rsidR="002804AE" w:rsidRPr="007E6DD5" w:rsidRDefault="00865F69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ใส่รหัสข้อเสนอโครงการต่อเนื่อง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..........................(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ระบบดึงข้อมูลมาให้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: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นักวิจัยสามารถปรับแก้ข้อมูลได้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14:paraId="65E09D00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เริ่มรับงบประมาณปี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 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กรอกปีงบประมาณที่เริ่มดำเนินงาน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p w14:paraId="74F3F8A4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14:paraId="4E969E25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033DC0F2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731FACAC" w14:textId="77777777" w:rsidR="002804AE" w:rsidRPr="007E6DD5" w:rsidRDefault="00865F69">
      <w:pPr>
        <w:numPr>
          <w:ilvl w:val="0"/>
          <w:numId w:val="8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โครงการต่อเนื่องที่มีข้อผูกพันสัญญา</w:t>
      </w:r>
      <w:r w:rsidRPr="007E6DD5">
        <w:rPr>
          <w:rFonts w:ascii="TH SarabunPSK" w:eastAsia="Sarabun" w:hAnsi="TH SarabunPSK" w:cs="TH SarabunPSK"/>
          <w:color w:val="FF0000"/>
          <w:sz w:val="32"/>
          <w:szCs w:val="32"/>
        </w:rPr>
        <w:t>*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 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ดำเนินงาน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ปี</w:t>
      </w:r>
    </w:p>
    <w:p w14:paraId="21303B80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14:paraId="52674F07" w14:textId="77777777" w:rsidR="002804AE" w:rsidRPr="007E6DD5" w:rsidRDefault="00865F69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ใส่รหัสข้อเสนอโครงการต่อเนื่อง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..........................(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ระบบดึงข้อมูลมาให้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: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นักวิจัยสามารถปรับแก้ข้อมูลได้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14:paraId="604F9BDA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เริ่มรับงบประมาณปี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 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กรอกปีงบประมาณที่เริ่มดำเนินงาน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p w14:paraId="691AF201" w14:textId="77777777" w:rsidR="002804AE" w:rsidRPr="007E6DD5" w:rsidRDefault="00865F69">
      <w:pPr>
        <w:shd w:val="clear" w:color="auto" w:fill="FFFFFF"/>
        <w:spacing w:after="0" w:line="240" w:lineRule="auto"/>
        <w:ind w:left="720" w:firstLine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14:paraId="49C2FB36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582C2134" w14:textId="77777777" w:rsidR="002804AE" w:rsidRDefault="00865F69">
      <w:pPr>
        <w:shd w:val="clear" w:color="auto" w:fill="FFFFFF"/>
        <w:spacing w:after="0" w:line="240" w:lineRule="auto"/>
        <w:ind w:left="557" w:hanging="557"/>
        <w:rPr>
          <w:rFonts w:ascii="TH SarabunPSK" w:eastAsia="Sarabun" w:hAnsi="TH SarabunPSK" w:cs="TH SarabunPSK"/>
          <w:color w:val="44546A"/>
          <w:sz w:val="24"/>
          <w:szCs w:val="24"/>
        </w:rPr>
      </w:pPr>
      <w:r w:rsidRPr="007E6DD5">
        <w:rPr>
          <w:rFonts w:ascii="TH SarabunPSK" w:eastAsia="Sarabun" w:hAnsi="TH SarabunPSK" w:cs="TH SarabunPSK"/>
          <w:b/>
          <w:bCs/>
          <w:color w:val="44546A"/>
          <w:sz w:val="24"/>
          <w:szCs w:val="24"/>
          <w:cs/>
        </w:rPr>
        <w:t xml:space="preserve">หมายเหตุ </w:t>
      </w:r>
      <w:r w:rsidRPr="007E6DD5">
        <w:rPr>
          <w:rFonts w:ascii="TH SarabunPSK" w:eastAsia="Sarabun" w:hAnsi="TH SarabunPSK" w:cs="TH SarabunPSK"/>
          <w:b/>
          <w:color w:val="44546A"/>
          <w:sz w:val="24"/>
          <w:szCs w:val="24"/>
        </w:rPr>
        <w:t>: *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โครงการต่อเนื่องที่มีข้อผูกพันสัญญา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 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หมายถึง ข้อผูกพันสัญญาที่ดำเนินการตามมติ ครม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 xml:space="preserve">.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หรือดำเนินงานร่วมกับหน่วยงานต่างประเทศ</w:t>
      </w:r>
    </w:p>
    <w:p w14:paraId="538B5142" w14:textId="77777777" w:rsidR="00F66175" w:rsidRDefault="00F66175">
      <w:pPr>
        <w:shd w:val="clear" w:color="auto" w:fill="FFFFFF"/>
        <w:spacing w:after="0" w:line="240" w:lineRule="auto"/>
        <w:ind w:left="557" w:hanging="557"/>
        <w:rPr>
          <w:rFonts w:ascii="TH SarabunPSK" w:eastAsia="Sarabun" w:hAnsi="TH SarabunPSK" w:cs="TH SarabunPSK"/>
          <w:b/>
          <w:color w:val="44546A"/>
          <w:sz w:val="24"/>
          <w:szCs w:val="24"/>
        </w:rPr>
      </w:pPr>
    </w:p>
    <w:p w14:paraId="38557B70" w14:textId="77777777" w:rsidR="00F66175" w:rsidRDefault="00F66175">
      <w:pPr>
        <w:shd w:val="clear" w:color="auto" w:fill="FFFFFF"/>
        <w:spacing w:after="0" w:line="240" w:lineRule="auto"/>
        <w:ind w:left="557" w:hanging="557"/>
        <w:rPr>
          <w:rFonts w:ascii="TH SarabunPSK" w:eastAsia="Sarabun" w:hAnsi="TH SarabunPSK" w:cs="TH SarabunPSK"/>
          <w:b/>
          <w:color w:val="44546A"/>
          <w:sz w:val="24"/>
          <w:szCs w:val="24"/>
        </w:rPr>
      </w:pPr>
    </w:p>
    <w:p w14:paraId="76AF7BC8" w14:textId="77777777" w:rsidR="00F66175" w:rsidRDefault="00F66175">
      <w:pPr>
        <w:shd w:val="clear" w:color="auto" w:fill="FFFFFF"/>
        <w:spacing w:after="0" w:line="240" w:lineRule="auto"/>
        <w:ind w:left="557" w:hanging="557"/>
        <w:rPr>
          <w:rFonts w:ascii="TH SarabunPSK" w:eastAsia="Sarabun" w:hAnsi="TH SarabunPSK" w:cs="TH SarabunPSK"/>
          <w:b/>
          <w:color w:val="44546A"/>
          <w:sz w:val="24"/>
          <w:szCs w:val="24"/>
        </w:rPr>
      </w:pPr>
    </w:p>
    <w:p w14:paraId="5B814811" w14:textId="77777777" w:rsidR="00F66175" w:rsidRDefault="00F66175">
      <w:pPr>
        <w:shd w:val="clear" w:color="auto" w:fill="FFFFFF"/>
        <w:spacing w:after="0" w:line="240" w:lineRule="auto"/>
        <w:ind w:left="557" w:hanging="557"/>
        <w:rPr>
          <w:rFonts w:ascii="TH SarabunPSK" w:eastAsia="Sarabun" w:hAnsi="TH SarabunPSK" w:cs="TH SarabunPSK"/>
          <w:b/>
          <w:color w:val="44546A"/>
          <w:sz w:val="24"/>
          <w:szCs w:val="24"/>
        </w:rPr>
      </w:pPr>
    </w:p>
    <w:p w14:paraId="3D13CE60" w14:textId="77777777" w:rsidR="00F66175" w:rsidRDefault="00F66175">
      <w:pPr>
        <w:shd w:val="clear" w:color="auto" w:fill="FFFFFF"/>
        <w:spacing w:after="0" w:line="240" w:lineRule="auto"/>
        <w:ind w:left="557" w:hanging="557"/>
        <w:rPr>
          <w:rFonts w:ascii="TH SarabunPSK" w:eastAsia="Sarabun" w:hAnsi="TH SarabunPSK" w:cs="TH SarabunPSK"/>
          <w:b/>
          <w:color w:val="44546A"/>
          <w:sz w:val="24"/>
          <w:szCs w:val="24"/>
        </w:rPr>
      </w:pPr>
    </w:p>
    <w:p w14:paraId="41368F14" w14:textId="77777777" w:rsidR="00F66175" w:rsidRDefault="00F66175">
      <w:pPr>
        <w:shd w:val="clear" w:color="auto" w:fill="FFFFFF"/>
        <w:spacing w:after="0" w:line="240" w:lineRule="auto"/>
        <w:ind w:left="557" w:hanging="557"/>
        <w:rPr>
          <w:rFonts w:ascii="TH SarabunPSK" w:eastAsia="Sarabun" w:hAnsi="TH SarabunPSK" w:cs="TH SarabunPSK"/>
          <w:b/>
          <w:color w:val="44546A"/>
          <w:sz w:val="24"/>
          <w:szCs w:val="24"/>
        </w:rPr>
      </w:pPr>
    </w:p>
    <w:p w14:paraId="784C4423" w14:textId="77777777" w:rsidR="00F66175" w:rsidRPr="007E6DD5" w:rsidRDefault="00F66175">
      <w:pPr>
        <w:shd w:val="clear" w:color="auto" w:fill="FFFFFF"/>
        <w:spacing w:after="0" w:line="240" w:lineRule="auto"/>
        <w:ind w:left="557" w:hanging="557"/>
        <w:rPr>
          <w:rFonts w:ascii="TH SarabunPSK" w:eastAsia="Sarabun" w:hAnsi="TH SarabunPSK" w:cs="TH SarabunPSK"/>
          <w:b/>
          <w:color w:val="44546A"/>
          <w:sz w:val="24"/>
          <w:szCs w:val="24"/>
        </w:rPr>
      </w:pPr>
    </w:p>
    <w:p w14:paraId="3002B8E2" w14:textId="77777777" w:rsidR="002804AE" w:rsidRPr="007E6DD5" w:rsidRDefault="00865F6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ผลการดำเนินที่ผ่านมา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กรณีที่เป็นโครงการต่อเนื่อง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) </w:t>
      </w:r>
    </w:p>
    <w:tbl>
      <w:tblPr>
        <w:tblStyle w:val="afa"/>
        <w:tblW w:w="9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2804AE" w:rsidRPr="007E6DD5" w14:paraId="204853B8" w14:textId="77777777">
        <w:trPr>
          <w:jc w:val="center"/>
        </w:trPr>
        <w:tc>
          <w:tcPr>
            <w:tcW w:w="1385" w:type="dxa"/>
            <w:shd w:val="clear" w:color="auto" w:fill="D9D9D9"/>
            <w:vAlign w:val="center"/>
          </w:tcPr>
          <w:p w14:paraId="737B8CA4" w14:textId="77777777" w:rsidR="002804AE" w:rsidRPr="007E6DD5" w:rsidRDefault="00865F69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/>
            <w:vAlign w:val="center"/>
          </w:tcPr>
          <w:p w14:paraId="65CF67E9" w14:textId="77777777"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ผลการดำเนินงานเทียบกับแผนที่ตั้งไว้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(%)</w:t>
            </w:r>
          </w:p>
        </w:tc>
        <w:tc>
          <w:tcPr>
            <w:tcW w:w="1919" w:type="dxa"/>
            <w:shd w:val="clear" w:color="auto" w:fill="D9D9D9"/>
            <w:vAlign w:val="center"/>
          </w:tcPr>
          <w:p w14:paraId="60D24B0E" w14:textId="77777777"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งบประมาณที่ได้รับจัดสรร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892" w:type="dxa"/>
            <w:shd w:val="clear" w:color="auto" w:fill="D9D9D9"/>
            <w:vAlign w:val="center"/>
          </w:tcPr>
          <w:p w14:paraId="7E964A20" w14:textId="77777777"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งบประมาณที่ใช้จริง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  <w:tc>
          <w:tcPr>
            <w:tcW w:w="2116" w:type="dxa"/>
            <w:shd w:val="clear" w:color="auto" w:fill="D9D9D9"/>
            <w:vAlign w:val="center"/>
          </w:tcPr>
          <w:p w14:paraId="66A698FF" w14:textId="77777777"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สัดส่วนงบประมาณที่ใช้จริง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(%)</w:t>
            </w:r>
          </w:p>
        </w:tc>
      </w:tr>
      <w:tr w:rsidR="002804AE" w:rsidRPr="007E6DD5" w14:paraId="0B4FD355" w14:textId="77777777">
        <w:trPr>
          <w:jc w:val="center"/>
        </w:trPr>
        <w:tc>
          <w:tcPr>
            <w:tcW w:w="1385" w:type="dxa"/>
          </w:tcPr>
          <w:p w14:paraId="11C06E99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1E5F9244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537AF466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2EFEC1A6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7E57D9EA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61FCC956" w14:textId="77777777">
        <w:trPr>
          <w:jc w:val="center"/>
        </w:trPr>
        <w:tc>
          <w:tcPr>
            <w:tcW w:w="1385" w:type="dxa"/>
          </w:tcPr>
          <w:p w14:paraId="106B17F5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782CEB1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70406172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0E74A12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741197E3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39C4DB68" w14:textId="77777777" w:rsidR="002804AE" w:rsidRPr="007E6DD5" w:rsidRDefault="00865F69">
      <w:pPr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สรุปผลการดำเนินงานที่ผ่านมา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  <w:cs/>
        </w:rPr>
        <w:t>โดยอธิบายกิจกรรมที่ได้ดำเนินการแล้ว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</w:rPr>
        <w:t xml:space="preserve"> 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  <w:cs/>
        </w:rPr>
        <w:t>และผลผลิตที่เกิดขึ้นอย่างเป็นรูปธรรม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</w:rPr>
        <w:t> </w:t>
      </w:r>
    </w:p>
    <w:p w14:paraId="50220597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....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>...............</w:t>
      </w:r>
    </w:p>
    <w:p w14:paraId="443D3F68" w14:textId="77777777" w:rsidR="002804AE" w:rsidRPr="007E6DD5" w:rsidRDefault="002804AE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7CB6528B" w14:textId="77777777" w:rsidR="002804AE" w:rsidRPr="007E6DD5" w:rsidRDefault="00865F69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5.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โครงการยื่นเสนอขอรับทุนจากหน่วยงานอื่นหรือไม่</w:t>
      </w:r>
    </w:p>
    <w:p w14:paraId="79898F8F" w14:textId="77777777" w:rsidR="002804AE" w:rsidRPr="007E6DD5" w:rsidRDefault="00865F69">
      <w:pPr>
        <w:shd w:val="clear" w:color="auto" w:fill="FFFFFF"/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ไม่ยื่นเสนอ  </w:t>
      </w: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ยื่นเสนอ ระบุหน่วยงาน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</w:t>
      </w:r>
    </w:p>
    <w:p w14:paraId="2D5564E6" w14:textId="77777777"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400CA073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6.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คำสำคัญ </w:t>
      </w:r>
      <w:r w:rsidRPr="007E6DD5">
        <w:rPr>
          <w:rFonts w:ascii="TH SarabunPSK" w:eastAsia="Sarabun" w:hAnsi="TH SarabunPSK" w:cs="TH SarabunPSK"/>
          <w:sz w:val="32"/>
          <w:szCs w:val="32"/>
        </w:rPr>
        <w:t>(Keywords) 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กำหนดไม่เกิน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14:paraId="3F742DE6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ภาษาไทย</w:t>
      </w:r>
      <w:r w:rsidRPr="007E6DD5">
        <w:rPr>
          <w:rFonts w:ascii="TH SarabunPSK" w:eastAsia="Sarabun" w:hAnsi="TH SarabunPSK" w:cs="TH SarabunPSK"/>
          <w:sz w:val="32"/>
          <w:szCs w:val="32"/>
        </w:rPr>
        <w:t>) ………………………...………………………………………………………..……………………………………………….</w:t>
      </w:r>
    </w:p>
    <w:p w14:paraId="6711AD64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ภาษาอังกฤษ</w:t>
      </w:r>
      <w:r w:rsidRPr="007E6DD5">
        <w:rPr>
          <w:rFonts w:ascii="TH SarabunPSK" w:eastAsia="Sarabun" w:hAnsi="TH SarabunPSK" w:cs="TH SarabunPSK"/>
          <w:sz w:val="32"/>
          <w:szCs w:val="32"/>
        </w:rPr>
        <w:t>) ………………………...………………………………………………………..………………………………………….</w:t>
      </w:r>
    </w:p>
    <w:p w14:paraId="2C35B131" w14:textId="77777777"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20"/>
          <w:szCs w:val="20"/>
        </w:rPr>
      </w:pPr>
    </w:p>
    <w:p w14:paraId="22DB72CE" w14:textId="77777777" w:rsidR="002804AE" w:rsidRPr="007E6DD5" w:rsidRDefault="00865F6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สาขาการวิจัย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เลือกจากฐานข้อมูลในระบบ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14:paraId="57CFFFAF" w14:textId="77777777" w:rsidR="002804AE" w:rsidRPr="007E6DD5" w:rsidRDefault="00000000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hyperlink w:anchor="bookmark=id.17dp8vu">
        <w:r w:rsidR="00865F69" w:rsidRPr="007E6DD5">
          <w:rPr>
            <w:rFonts w:ascii="TH SarabunPSK" w:eastAsia="Sarabun" w:hAnsi="TH SarabunPSK" w:cs="TH SarabunPSK"/>
            <w:color w:val="000000"/>
            <w:sz w:val="32"/>
            <w:szCs w:val="32"/>
            <w:cs/>
          </w:rPr>
          <w:t xml:space="preserve">สาขาการวิจัยหลัก </w:t>
        </w:r>
        <w:r w:rsidR="00865F69" w:rsidRPr="007E6DD5">
          <w:rPr>
            <w:rFonts w:ascii="TH SarabunPSK" w:eastAsia="Sarabun" w:hAnsi="TH SarabunPSK" w:cs="TH SarabunPSK"/>
            <w:color w:val="000000"/>
            <w:sz w:val="32"/>
            <w:szCs w:val="32"/>
          </w:rPr>
          <w:t>OECD</w:t>
        </w:r>
      </w:hyperlink>
      <w:r w:rsidR="00865F69"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865F69" w:rsidRPr="007E6DD5">
        <w:rPr>
          <w:rFonts w:ascii="TH SarabunPSK" w:eastAsia="Sarabun" w:hAnsi="TH SarabunPSK" w:cs="TH SarabunPSK"/>
          <w:sz w:val="24"/>
          <w:szCs w:val="24"/>
        </w:rPr>
        <w:t>(</w:t>
      </w:r>
      <w:r w:rsidR="00865F69"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เป็น </w:t>
      </w:r>
      <w:r w:rsidR="00865F69" w:rsidRPr="007E6DD5">
        <w:rPr>
          <w:rFonts w:ascii="TH SarabunPSK" w:eastAsia="Sarabun" w:hAnsi="TH SarabunPSK" w:cs="TH SarabunPSK"/>
          <w:sz w:val="24"/>
          <w:szCs w:val="24"/>
        </w:rPr>
        <w:t xml:space="preserve">dropdown </w:t>
      </w:r>
      <w:r w:rsidR="00865F69" w:rsidRPr="007E6DD5">
        <w:rPr>
          <w:rFonts w:ascii="TH SarabunPSK" w:eastAsia="Sarabun" w:hAnsi="TH SarabunPSK" w:cs="TH SarabunPSK"/>
          <w:sz w:val="24"/>
          <w:szCs w:val="24"/>
          <w:cs/>
        </w:rPr>
        <w:t>ให้เลือก</w:t>
      </w:r>
      <w:r w:rsidR="00865F69" w:rsidRPr="007E6DD5">
        <w:rPr>
          <w:rFonts w:ascii="TH SarabunPSK" w:eastAsia="Sarabun" w:hAnsi="TH SarabunPSK" w:cs="TH SarabunPSK"/>
          <w:sz w:val="24"/>
          <w:szCs w:val="24"/>
        </w:rPr>
        <w:t xml:space="preserve">) 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</w:t>
      </w:r>
    </w:p>
    <w:p w14:paraId="6190B4EA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bookmarkStart w:id="2" w:name="_heading=h.1fob9te" w:colFirst="0" w:colLast="0"/>
      <w:bookmarkEnd w:id="2"/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สาขาการวิจัยย่อย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OECD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>(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 xml:space="preserve">เป็น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 xml:space="preserve">dropdown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ให้เลือก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 xml:space="preserve">)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</w:t>
      </w:r>
    </w:p>
    <w:p w14:paraId="077954C5" w14:textId="77777777"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13"/>
          <w:szCs w:val="13"/>
        </w:rPr>
      </w:pPr>
    </w:p>
    <w:tbl>
      <w:tblPr>
        <w:tblStyle w:val="afb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2804AE" w:rsidRPr="007E6DD5" w14:paraId="5BEB579D" w14:textId="77777777">
        <w:trPr>
          <w:trHeight w:val="197"/>
        </w:trPr>
        <w:tc>
          <w:tcPr>
            <w:tcW w:w="9214" w:type="dxa"/>
          </w:tcPr>
          <w:p w14:paraId="54B5C249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สาขาการวิจัย 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OECD</w:t>
            </w:r>
          </w:p>
        </w:tc>
      </w:tr>
      <w:tr w:rsidR="002804AE" w:rsidRPr="007E6DD5" w14:paraId="2CB99A24" w14:textId="77777777">
        <w:trPr>
          <w:trHeight w:val="422"/>
        </w:trPr>
        <w:tc>
          <w:tcPr>
            <w:tcW w:w="9214" w:type="dxa"/>
          </w:tcPr>
          <w:p w14:paraId="6E8D0DDB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สาขาวิจัยที่จำแนกตาม 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 xml:space="preserve">Organisation for Economic Co-Operation and Development (OECD)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>ประกอบด้วย</w:t>
            </w:r>
          </w:p>
          <w:p w14:paraId="34597302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1)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สาขาหลักวิทยาศาสตร์ธรรมชาติ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ประกอบด้วยสาขาย่อยคณิตศาสตร์ คอมพิวเตอร์และสารสนเทศศาสตร์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เฉพาะซอฟแวร์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)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วิทยาศาสตร์ฟิสิกส์ วิทยาศาสตร์เคมี วิทยาศาสตร์กายภาพ วิทยาศาสตร์สิ่งแวดล้อม วิทยาศาสตร์ ธรรมชาติอื่น ๆ </w:t>
            </w:r>
          </w:p>
          <w:p w14:paraId="669DF5A8" w14:textId="77777777"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2)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สาขาหลักวิศวกรรมศาสตร์และเทคโนโลยี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ประกอบด้วยสาขาวิชาย่อย วิศวกรรมโยธา วิศวกรรมไฟฟ้า อิเล็กทรอนิกส์และสารสนเทศ วิศวกรรม เครื่องกล วิศวกรรมเคมี วิศวกรรมโลหการและวัสดุ วิศวกรรมการแพทย์ วิศวกรรมสิ่งแวดล้อม เทคโนโลยีชีวภาพสิ่งแวดล้อม เทคโนโลยีชีวภาพ อุตสาหกรรม นาโนเทคโนโลยี วิศวกรรมศาสตร์และเทคโนโลยีอื่น ๆ </w:t>
            </w:r>
          </w:p>
          <w:p w14:paraId="54E61761" w14:textId="77777777"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3)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สาขาหลักการแพทย์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ประกอบด้วยสาขาวิชาย่อยการแพทย์พื้นฐาน การแพทย์คลินิก วิทยาศาสตร์สุขภาพ เทคโนโลยีชีวภาพทางด้านการแพทย์ วิทยาศาสตร์ทางด้านการแพทย์อื่น ๆ</w:t>
            </w:r>
          </w:p>
          <w:p w14:paraId="1A1BCCEA" w14:textId="77777777"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4)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สาขาหลักเกษตรศาสตร์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ประกอบด้วยสาขาย่อยเกษตรกรรม ป่าไม้ ประมง สัตวศาสตร์ สัตวแพทย์ศาสตร์ เทคโนโลยีชีวภาพ ทางด้านการเกษตร วิทยาศาสตร์ทางด้านการเกษตรอื่น ๆ</w:t>
            </w:r>
          </w:p>
          <w:p w14:paraId="3790FD55" w14:textId="77777777"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5)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สาขาหลักสังคมศาสตร์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ประกอบด้วยสาขาย่อยจิตวิทยา เศรษฐศาสตร์ ศึกษาศาสตร์ สังคมศาสตร์ นิติศาสตร์ รัฐศาสตร์ ภูมิศาสตร์ทางสังคมและ เศรษฐกิจ นิเทศศาสตร์และสื่อสารมวลชน สังคมศาสตร์อื่น ๆ </w:t>
            </w:r>
          </w:p>
          <w:p w14:paraId="505374ED" w14:textId="77777777"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6)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สาขาหลักมนุษยศาสตร์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ประกอบด้วยสาขาย่อยประวัติศาสตร์และโบราณคดี ภาษาและวรรณคดี ปรัชญา จริยธรรม และศาสนา ศิลปะ มนุษยศาสตร์อื่น ๆ </w:t>
            </w:r>
          </w:p>
        </w:tc>
      </w:tr>
    </w:tbl>
    <w:p w14:paraId="675B1C16" w14:textId="77777777" w:rsidR="002804AE" w:rsidRPr="007E6DD5" w:rsidRDefault="002804AE">
      <w:pPr>
        <w:rPr>
          <w:rFonts w:ascii="TH SarabunPSK" w:eastAsia="Sarabun" w:hAnsi="TH SarabunPSK" w:cs="TH SarabunPSK"/>
          <w:sz w:val="32"/>
          <w:szCs w:val="32"/>
        </w:rPr>
      </w:pPr>
    </w:p>
    <w:p w14:paraId="59FEAFD2" w14:textId="77777777" w:rsidR="002804AE" w:rsidRPr="007E6DD5" w:rsidRDefault="00865F69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8. ISCED </w:t>
      </w:r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  <w:highlight w:val="white"/>
        </w:rPr>
        <w:t>(International Standard Classification Of Education)</w:t>
      </w:r>
    </w:p>
    <w:p w14:paraId="1AABEAFA" w14:textId="77777777" w:rsidR="002804AE" w:rsidRPr="007E6DD5" w:rsidRDefault="00865F69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ISCED Broad field </w:t>
      </w: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24"/>
          <w:szCs w:val="24"/>
        </w:rPr>
        <w:t>(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เป็น 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dropdown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>ให้เลือก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) </w:t>
      </w:r>
      <w:r w:rsidRPr="007E6DD5">
        <w:rPr>
          <w:rFonts w:ascii="TH SarabunPSK" w:eastAsia="Sarabun" w:hAnsi="TH SarabunPSK" w:cs="TH SarabunPSK"/>
          <w:sz w:val="32"/>
          <w:szCs w:val="32"/>
        </w:rPr>
        <w:t>……………..……………………………………………….</w:t>
      </w:r>
    </w:p>
    <w:p w14:paraId="50622A92" w14:textId="77777777" w:rsidR="002804AE" w:rsidRPr="007E6DD5" w:rsidRDefault="00865F69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ISCED Narrow field </w:t>
      </w: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24"/>
          <w:szCs w:val="24"/>
        </w:rPr>
        <w:t>(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เป็น 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dropdown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>ให้เลือก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) </w:t>
      </w:r>
      <w:r w:rsidRPr="007E6DD5">
        <w:rPr>
          <w:rFonts w:ascii="TH SarabunPSK" w:eastAsia="Sarabun" w:hAnsi="TH SarabunPSK" w:cs="TH SarabunPSK"/>
          <w:sz w:val="32"/>
          <w:szCs w:val="32"/>
        </w:rPr>
        <w:t>……………..……………………………………………….</w:t>
      </w:r>
    </w:p>
    <w:p w14:paraId="61081441" w14:textId="77777777" w:rsidR="002804AE" w:rsidRPr="007E6DD5" w:rsidRDefault="00865F69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>ISCED Detailed field</w:t>
      </w: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24"/>
          <w:szCs w:val="24"/>
        </w:rPr>
        <w:t>(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เป็น 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dropdown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>ให้เลือก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) </w:t>
      </w:r>
      <w:r w:rsidRPr="007E6DD5">
        <w:rPr>
          <w:rFonts w:ascii="TH SarabunPSK" w:eastAsia="Sarabun" w:hAnsi="TH SarabunPSK" w:cs="TH SarabunPSK"/>
          <w:sz w:val="32"/>
          <w:szCs w:val="32"/>
        </w:rPr>
        <w:t>……………..……………………………………………….</w:t>
      </w:r>
    </w:p>
    <w:p w14:paraId="39B55D5E" w14:textId="7DCBB157" w:rsidR="00F66175" w:rsidRDefault="00F66175">
      <w:pPr>
        <w:spacing w:after="0" w:line="240" w:lineRule="auto"/>
        <w:rPr>
          <w:rFonts w:ascii="TH SarabunPSK" w:eastAsia="Sarabun" w:hAnsi="TH SarabunPSK" w:cs="TH SarabunPSK"/>
          <w:b/>
          <w:bCs/>
          <w:color w:val="44546A"/>
          <w:sz w:val="32"/>
          <w:szCs w:val="32"/>
        </w:rPr>
      </w:pPr>
    </w:p>
    <w:p w14:paraId="081063AD" w14:textId="77777777" w:rsidR="00F66175" w:rsidRDefault="00F66175">
      <w:pPr>
        <w:spacing w:after="0" w:line="240" w:lineRule="auto"/>
        <w:rPr>
          <w:rFonts w:ascii="TH SarabunPSK" w:eastAsia="Sarabun" w:hAnsi="TH SarabunPSK" w:cs="TH SarabunPSK"/>
          <w:b/>
          <w:bCs/>
          <w:color w:val="44546A"/>
          <w:sz w:val="32"/>
          <w:szCs w:val="32"/>
        </w:rPr>
      </w:pPr>
    </w:p>
    <w:p w14:paraId="7D1E509C" w14:textId="77777777" w:rsidR="00F66175" w:rsidRDefault="00F66175">
      <w:pPr>
        <w:spacing w:after="0" w:line="240" w:lineRule="auto"/>
        <w:rPr>
          <w:rFonts w:ascii="TH SarabunPSK" w:eastAsia="Sarabun" w:hAnsi="TH SarabunPSK" w:cs="TH SarabunPSK"/>
          <w:b/>
          <w:bCs/>
          <w:color w:val="44546A"/>
          <w:sz w:val="32"/>
          <w:szCs w:val="32"/>
        </w:rPr>
      </w:pPr>
    </w:p>
    <w:p w14:paraId="2834F925" w14:textId="77777777" w:rsidR="00F66175" w:rsidRDefault="00F66175">
      <w:pPr>
        <w:spacing w:after="0" w:line="240" w:lineRule="auto"/>
        <w:rPr>
          <w:rFonts w:ascii="TH SarabunPSK" w:eastAsia="Sarabun" w:hAnsi="TH SarabunPSK" w:cs="TH SarabunPSK"/>
          <w:b/>
          <w:bCs/>
          <w:color w:val="44546A"/>
          <w:sz w:val="32"/>
          <w:szCs w:val="32"/>
        </w:rPr>
      </w:pPr>
    </w:p>
    <w:p w14:paraId="0DFDED10" w14:textId="259E01BC"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color w:val="44546A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color w:val="44546A"/>
          <w:sz w:val="32"/>
          <w:szCs w:val="32"/>
          <w:cs/>
        </w:rPr>
        <w:lastRenderedPageBreak/>
        <w:t xml:space="preserve">รหัสสาขา </w:t>
      </w:r>
      <w:r w:rsidRPr="007E6DD5">
        <w:rPr>
          <w:rFonts w:ascii="TH SarabunPSK" w:eastAsia="Sarabun" w:hAnsi="TH SarabunPSK" w:cs="TH SarabunPSK"/>
          <w:b/>
          <w:color w:val="44546A"/>
          <w:sz w:val="32"/>
          <w:szCs w:val="32"/>
        </w:rPr>
        <w:t>ISCED</w:t>
      </w:r>
    </w:p>
    <w:tbl>
      <w:tblPr>
        <w:tblStyle w:val="afc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402"/>
        <w:gridCol w:w="3941"/>
      </w:tblGrid>
      <w:tr w:rsidR="002804AE" w:rsidRPr="007E6DD5" w14:paraId="4E05D830" w14:textId="77777777">
        <w:trPr>
          <w:trHeight w:val="270"/>
          <w:tblHeader/>
        </w:trPr>
        <w:tc>
          <w:tcPr>
            <w:tcW w:w="2122" w:type="dxa"/>
            <w:shd w:val="clear" w:color="auto" w:fill="DEEBF6"/>
          </w:tcPr>
          <w:p w14:paraId="617C446B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>ISCED Broad field</w:t>
            </w:r>
          </w:p>
        </w:tc>
        <w:tc>
          <w:tcPr>
            <w:tcW w:w="3402" w:type="dxa"/>
            <w:shd w:val="clear" w:color="auto" w:fill="DEEBF6"/>
          </w:tcPr>
          <w:p w14:paraId="7759B341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>ISCED Narrow field</w:t>
            </w:r>
          </w:p>
        </w:tc>
        <w:tc>
          <w:tcPr>
            <w:tcW w:w="3941" w:type="dxa"/>
            <w:shd w:val="clear" w:color="auto" w:fill="DEEBF6"/>
          </w:tcPr>
          <w:p w14:paraId="473EC484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>ISCED Detailed field</w:t>
            </w:r>
          </w:p>
        </w:tc>
      </w:tr>
      <w:tr w:rsidR="002804AE" w:rsidRPr="007E6DD5" w14:paraId="2717723D" w14:textId="77777777">
        <w:trPr>
          <w:trHeight w:val="270"/>
        </w:trPr>
        <w:tc>
          <w:tcPr>
            <w:tcW w:w="2122" w:type="dxa"/>
          </w:tcPr>
          <w:p w14:paraId="51439A4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 Generic programmes and qualifications</w:t>
            </w:r>
          </w:p>
        </w:tc>
        <w:tc>
          <w:tcPr>
            <w:tcW w:w="3402" w:type="dxa"/>
          </w:tcPr>
          <w:p w14:paraId="298284C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000 Generic programmes and qualifications not further defined</w:t>
            </w:r>
          </w:p>
        </w:tc>
        <w:tc>
          <w:tcPr>
            <w:tcW w:w="3941" w:type="dxa"/>
          </w:tcPr>
          <w:p w14:paraId="0F2C070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0000 Generic programmes and qualifications not further defined</w:t>
            </w:r>
          </w:p>
        </w:tc>
      </w:tr>
      <w:tr w:rsidR="002804AE" w:rsidRPr="007E6DD5" w14:paraId="60493A9F" w14:textId="77777777">
        <w:trPr>
          <w:trHeight w:val="270"/>
        </w:trPr>
        <w:tc>
          <w:tcPr>
            <w:tcW w:w="2122" w:type="dxa"/>
          </w:tcPr>
          <w:p w14:paraId="498652F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 Generic programmes and qualifications</w:t>
            </w:r>
          </w:p>
        </w:tc>
        <w:tc>
          <w:tcPr>
            <w:tcW w:w="3402" w:type="dxa"/>
          </w:tcPr>
          <w:p w14:paraId="4128DE0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001 Basic programmes and qualifications</w:t>
            </w:r>
          </w:p>
        </w:tc>
        <w:tc>
          <w:tcPr>
            <w:tcW w:w="3941" w:type="dxa"/>
          </w:tcPr>
          <w:p w14:paraId="57D9F99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0011 Basic programmes and qualifications</w:t>
            </w:r>
          </w:p>
        </w:tc>
      </w:tr>
      <w:tr w:rsidR="002804AE" w:rsidRPr="007E6DD5" w14:paraId="77DCC5E2" w14:textId="77777777">
        <w:trPr>
          <w:trHeight w:val="270"/>
        </w:trPr>
        <w:tc>
          <w:tcPr>
            <w:tcW w:w="2122" w:type="dxa"/>
          </w:tcPr>
          <w:p w14:paraId="745AD00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 Generic programmes and qualifications</w:t>
            </w:r>
          </w:p>
        </w:tc>
        <w:tc>
          <w:tcPr>
            <w:tcW w:w="3402" w:type="dxa"/>
          </w:tcPr>
          <w:p w14:paraId="5AEACC4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002 Literacy and numeracy</w:t>
            </w:r>
          </w:p>
        </w:tc>
        <w:tc>
          <w:tcPr>
            <w:tcW w:w="3941" w:type="dxa"/>
          </w:tcPr>
          <w:p w14:paraId="7CAC44E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0021 Literacy and numeracy</w:t>
            </w:r>
          </w:p>
        </w:tc>
      </w:tr>
      <w:tr w:rsidR="002804AE" w:rsidRPr="007E6DD5" w14:paraId="4A9AE5DE" w14:textId="77777777">
        <w:trPr>
          <w:trHeight w:val="270"/>
        </w:trPr>
        <w:tc>
          <w:tcPr>
            <w:tcW w:w="2122" w:type="dxa"/>
          </w:tcPr>
          <w:p w14:paraId="6BA0591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 Generic programmes and qualifications</w:t>
            </w:r>
          </w:p>
        </w:tc>
        <w:tc>
          <w:tcPr>
            <w:tcW w:w="3402" w:type="dxa"/>
          </w:tcPr>
          <w:p w14:paraId="0187FB5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003 Personal skills and development</w:t>
            </w:r>
          </w:p>
        </w:tc>
        <w:tc>
          <w:tcPr>
            <w:tcW w:w="3941" w:type="dxa"/>
          </w:tcPr>
          <w:p w14:paraId="58C2F76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0031 Personal skills and development</w:t>
            </w:r>
          </w:p>
        </w:tc>
      </w:tr>
      <w:tr w:rsidR="002804AE" w:rsidRPr="007E6DD5" w14:paraId="476961A6" w14:textId="77777777">
        <w:trPr>
          <w:trHeight w:val="270"/>
        </w:trPr>
        <w:tc>
          <w:tcPr>
            <w:tcW w:w="2122" w:type="dxa"/>
          </w:tcPr>
          <w:p w14:paraId="33714FB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 Generic programmes and qualifications</w:t>
            </w:r>
          </w:p>
        </w:tc>
        <w:tc>
          <w:tcPr>
            <w:tcW w:w="3402" w:type="dxa"/>
          </w:tcPr>
          <w:p w14:paraId="1D0BDFB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009 Generic programmes and qualifications not elsewhere classified</w:t>
            </w:r>
          </w:p>
        </w:tc>
        <w:tc>
          <w:tcPr>
            <w:tcW w:w="3941" w:type="dxa"/>
          </w:tcPr>
          <w:p w14:paraId="6B917CB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0099 Generic programmes and qualifications not elsewhere classified</w:t>
            </w:r>
          </w:p>
        </w:tc>
      </w:tr>
      <w:tr w:rsidR="002804AE" w:rsidRPr="007E6DD5" w14:paraId="31BE9CA2" w14:textId="77777777">
        <w:trPr>
          <w:trHeight w:val="270"/>
        </w:trPr>
        <w:tc>
          <w:tcPr>
            <w:tcW w:w="2122" w:type="dxa"/>
          </w:tcPr>
          <w:p w14:paraId="30D404E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50CE005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09EF05C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0110 Education not further defined</w:t>
            </w:r>
          </w:p>
        </w:tc>
      </w:tr>
      <w:tr w:rsidR="002804AE" w:rsidRPr="007E6DD5" w14:paraId="3761E809" w14:textId="77777777">
        <w:trPr>
          <w:trHeight w:val="270"/>
        </w:trPr>
        <w:tc>
          <w:tcPr>
            <w:tcW w:w="2122" w:type="dxa"/>
          </w:tcPr>
          <w:p w14:paraId="788BC2C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24BD050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0277576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0111 Education science</w:t>
            </w:r>
          </w:p>
        </w:tc>
      </w:tr>
      <w:tr w:rsidR="002804AE" w:rsidRPr="007E6DD5" w14:paraId="2E3AEF53" w14:textId="77777777">
        <w:trPr>
          <w:trHeight w:val="270"/>
        </w:trPr>
        <w:tc>
          <w:tcPr>
            <w:tcW w:w="2122" w:type="dxa"/>
          </w:tcPr>
          <w:p w14:paraId="420F694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6446A8A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05BFE82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0112 Training for pre-school teachers</w:t>
            </w:r>
          </w:p>
        </w:tc>
      </w:tr>
      <w:tr w:rsidR="002804AE" w:rsidRPr="007E6DD5" w14:paraId="6782966C" w14:textId="77777777">
        <w:trPr>
          <w:trHeight w:val="270"/>
        </w:trPr>
        <w:tc>
          <w:tcPr>
            <w:tcW w:w="2122" w:type="dxa"/>
          </w:tcPr>
          <w:p w14:paraId="25FC08F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50F1907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5E40657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0113 Teacher training  without subject specialisation</w:t>
            </w:r>
          </w:p>
        </w:tc>
      </w:tr>
      <w:tr w:rsidR="002804AE" w:rsidRPr="007E6DD5" w14:paraId="283795C6" w14:textId="77777777">
        <w:trPr>
          <w:trHeight w:val="270"/>
        </w:trPr>
        <w:tc>
          <w:tcPr>
            <w:tcW w:w="2122" w:type="dxa"/>
          </w:tcPr>
          <w:p w14:paraId="17D18C8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5D098C2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5251D3C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0114Teacher training with subject specialisation</w:t>
            </w:r>
          </w:p>
        </w:tc>
      </w:tr>
      <w:tr w:rsidR="002804AE" w:rsidRPr="007E6DD5" w14:paraId="72CA4E38" w14:textId="77777777">
        <w:trPr>
          <w:trHeight w:val="270"/>
        </w:trPr>
        <w:tc>
          <w:tcPr>
            <w:tcW w:w="2122" w:type="dxa"/>
          </w:tcPr>
          <w:p w14:paraId="7779A42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109B09C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26D2747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0119Education not elsewhere classified</w:t>
            </w:r>
          </w:p>
        </w:tc>
      </w:tr>
      <w:tr w:rsidR="002804AE" w:rsidRPr="007E6DD5" w14:paraId="1469AF0F" w14:textId="77777777">
        <w:trPr>
          <w:trHeight w:val="270"/>
        </w:trPr>
        <w:tc>
          <w:tcPr>
            <w:tcW w:w="2122" w:type="dxa"/>
          </w:tcPr>
          <w:p w14:paraId="5627B08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4BAB2FE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018 Inter-disciplinary programmes and qualifications involving education</w:t>
            </w:r>
          </w:p>
        </w:tc>
        <w:tc>
          <w:tcPr>
            <w:tcW w:w="3941" w:type="dxa"/>
          </w:tcPr>
          <w:p w14:paraId="015AD35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0188 Inter-disciplinary programmes and qualifications involving education</w:t>
            </w:r>
          </w:p>
        </w:tc>
      </w:tr>
      <w:tr w:rsidR="002804AE" w:rsidRPr="007E6DD5" w14:paraId="2FDDD981" w14:textId="77777777">
        <w:trPr>
          <w:trHeight w:val="270"/>
        </w:trPr>
        <w:tc>
          <w:tcPr>
            <w:tcW w:w="2122" w:type="dxa"/>
          </w:tcPr>
          <w:p w14:paraId="356D83C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4564560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020 Arts and humanities not further defined</w:t>
            </w:r>
          </w:p>
        </w:tc>
        <w:tc>
          <w:tcPr>
            <w:tcW w:w="3941" w:type="dxa"/>
          </w:tcPr>
          <w:p w14:paraId="3544EA5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0200 Arts and humanities not further defined</w:t>
            </w:r>
          </w:p>
        </w:tc>
      </w:tr>
      <w:tr w:rsidR="002804AE" w:rsidRPr="007E6DD5" w14:paraId="6420EF2F" w14:textId="77777777">
        <w:trPr>
          <w:trHeight w:val="270"/>
        </w:trPr>
        <w:tc>
          <w:tcPr>
            <w:tcW w:w="2122" w:type="dxa"/>
          </w:tcPr>
          <w:p w14:paraId="6CEDE68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DB2B45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4BBE71C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0210 Arts not further defined</w:t>
            </w:r>
          </w:p>
        </w:tc>
      </w:tr>
      <w:tr w:rsidR="002804AE" w:rsidRPr="007E6DD5" w14:paraId="2AD05E5C" w14:textId="77777777">
        <w:trPr>
          <w:trHeight w:val="270"/>
        </w:trPr>
        <w:tc>
          <w:tcPr>
            <w:tcW w:w="2122" w:type="dxa"/>
          </w:tcPr>
          <w:p w14:paraId="5E84C7D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26F4A22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11FCD05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0211 Audio-visual techniques and media production</w:t>
            </w:r>
          </w:p>
        </w:tc>
      </w:tr>
      <w:tr w:rsidR="002804AE" w:rsidRPr="007E6DD5" w14:paraId="729F5A5F" w14:textId="77777777">
        <w:trPr>
          <w:trHeight w:val="270"/>
        </w:trPr>
        <w:tc>
          <w:tcPr>
            <w:tcW w:w="2122" w:type="dxa"/>
          </w:tcPr>
          <w:p w14:paraId="16C0CC5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D6BBBB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290CFF0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0212 Fashion, interior and industrial design</w:t>
            </w:r>
          </w:p>
        </w:tc>
      </w:tr>
      <w:tr w:rsidR="002804AE" w:rsidRPr="007E6DD5" w14:paraId="01AD9146" w14:textId="77777777">
        <w:trPr>
          <w:trHeight w:val="270"/>
        </w:trPr>
        <w:tc>
          <w:tcPr>
            <w:tcW w:w="2122" w:type="dxa"/>
          </w:tcPr>
          <w:p w14:paraId="665AD14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451B072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38ED464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0213 Fine arts</w:t>
            </w:r>
          </w:p>
        </w:tc>
      </w:tr>
      <w:tr w:rsidR="002804AE" w:rsidRPr="007E6DD5" w14:paraId="381BBD3F" w14:textId="77777777">
        <w:trPr>
          <w:trHeight w:val="270"/>
        </w:trPr>
        <w:tc>
          <w:tcPr>
            <w:tcW w:w="2122" w:type="dxa"/>
          </w:tcPr>
          <w:p w14:paraId="7AAAD37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068050F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03ADA83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0214Handicrafts</w:t>
            </w:r>
          </w:p>
        </w:tc>
      </w:tr>
      <w:tr w:rsidR="002804AE" w:rsidRPr="007E6DD5" w14:paraId="518E5167" w14:textId="77777777">
        <w:trPr>
          <w:trHeight w:val="270"/>
        </w:trPr>
        <w:tc>
          <w:tcPr>
            <w:tcW w:w="2122" w:type="dxa"/>
          </w:tcPr>
          <w:p w14:paraId="1B37DD4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492F9F0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42F524B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0215Music and performing arts</w:t>
            </w:r>
          </w:p>
        </w:tc>
      </w:tr>
      <w:tr w:rsidR="002804AE" w:rsidRPr="007E6DD5" w14:paraId="0A5EECBC" w14:textId="77777777">
        <w:trPr>
          <w:trHeight w:val="270"/>
        </w:trPr>
        <w:tc>
          <w:tcPr>
            <w:tcW w:w="2122" w:type="dxa"/>
          </w:tcPr>
          <w:p w14:paraId="5BD5BCD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31BAC84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65A1C71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0219Arts not elsewhere classified</w:t>
            </w:r>
          </w:p>
        </w:tc>
      </w:tr>
      <w:tr w:rsidR="002804AE" w:rsidRPr="007E6DD5" w14:paraId="561FAFCB" w14:textId="77777777">
        <w:trPr>
          <w:trHeight w:val="270"/>
        </w:trPr>
        <w:tc>
          <w:tcPr>
            <w:tcW w:w="2122" w:type="dxa"/>
          </w:tcPr>
          <w:p w14:paraId="76ACB10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5A1127D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14:paraId="5F33826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0220Humanities (excluding languages) not further defined</w:t>
            </w:r>
          </w:p>
        </w:tc>
      </w:tr>
      <w:tr w:rsidR="002804AE" w:rsidRPr="007E6DD5" w14:paraId="495B6AB2" w14:textId="77777777">
        <w:trPr>
          <w:trHeight w:val="270"/>
        </w:trPr>
        <w:tc>
          <w:tcPr>
            <w:tcW w:w="2122" w:type="dxa"/>
          </w:tcPr>
          <w:p w14:paraId="18A7E5E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C2C6D2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14:paraId="4F63F92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0221Religion and theology</w:t>
            </w:r>
          </w:p>
        </w:tc>
      </w:tr>
      <w:tr w:rsidR="002804AE" w:rsidRPr="007E6DD5" w14:paraId="34124F65" w14:textId="77777777">
        <w:trPr>
          <w:trHeight w:val="270"/>
        </w:trPr>
        <w:tc>
          <w:tcPr>
            <w:tcW w:w="2122" w:type="dxa"/>
          </w:tcPr>
          <w:p w14:paraId="53191AB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05228F1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14:paraId="19D8FA9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0222History and archaeology</w:t>
            </w:r>
          </w:p>
        </w:tc>
      </w:tr>
      <w:tr w:rsidR="002804AE" w:rsidRPr="007E6DD5" w14:paraId="0DFED34E" w14:textId="77777777">
        <w:trPr>
          <w:trHeight w:val="270"/>
        </w:trPr>
        <w:tc>
          <w:tcPr>
            <w:tcW w:w="2122" w:type="dxa"/>
          </w:tcPr>
          <w:p w14:paraId="3D7C95A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6F8712B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14:paraId="2BE5126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0223Philosophy and ethics</w:t>
            </w:r>
          </w:p>
        </w:tc>
      </w:tr>
      <w:tr w:rsidR="002804AE" w:rsidRPr="007E6DD5" w14:paraId="43358117" w14:textId="77777777">
        <w:trPr>
          <w:trHeight w:val="270"/>
        </w:trPr>
        <w:tc>
          <w:tcPr>
            <w:tcW w:w="2122" w:type="dxa"/>
          </w:tcPr>
          <w:p w14:paraId="03FD166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1F522B3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14:paraId="2E4FB73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0229Humanities (except languages) not elsewhere classified</w:t>
            </w:r>
          </w:p>
        </w:tc>
      </w:tr>
      <w:tr w:rsidR="002804AE" w:rsidRPr="007E6DD5" w14:paraId="6E88D36B" w14:textId="77777777">
        <w:trPr>
          <w:trHeight w:val="270"/>
        </w:trPr>
        <w:tc>
          <w:tcPr>
            <w:tcW w:w="2122" w:type="dxa"/>
          </w:tcPr>
          <w:p w14:paraId="76A638B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61DA3A1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0BF26E9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0230 Languages not further defined</w:t>
            </w:r>
          </w:p>
        </w:tc>
      </w:tr>
      <w:tr w:rsidR="002804AE" w:rsidRPr="007E6DD5" w14:paraId="5FA17C89" w14:textId="77777777">
        <w:trPr>
          <w:trHeight w:val="270"/>
        </w:trPr>
        <w:tc>
          <w:tcPr>
            <w:tcW w:w="2122" w:type="dxa"/>
          </w:tcPr>
          <w:p w14:paraId="12239DC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B693A3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0EEAC55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0231 Language acquisition</w:t>
            </w:r>
          </w:p>
        </w:tc>
      </w:tr>
      <w:tr w:rsidR="002804AE" w:rsidRPr="007E6DD5" w14:paraId="6C19199E" w14:textId="77777777">
        <w:trPr>
          <w:trHeight w:val="270"/>
        </w:trPr>
        <w:tc>
          <w:tcPr>
            <w:tcW w:w="2122" w:type="dxa"/>
          </w:tcPr>
          <w:p w14:paraId="51337D1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3F53D09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0D7567B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0232Literature and linguistics</w:t>
            </w:r>
          </w:p>
        </w:tc>
      </w:tr>
      <w:tr w:rsidR="002804AE" w:rsidRPr="007E6DD5" w14:paraId="3A34F638" w14:textId="77777777">
        <w:trPr>
          <w:trHeight w:val="270"/>
        </w:trPr>
        <w:tc>
          <w:tcPr>
            <w:tcW w:w="2122" w:type="dxa"/>
          </w:tcPr>
          <w:p w14:paraId="19F8B47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52F183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2AC09C3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0239Languages not elsewhere classified</w:t>
            </w:r>
          </w:p>
        </w:tc>
      </w:tr>
      <w:tr w:rsidR="002804AE" w:rsidRPr="007E6DD5" w14:paraId="4F3E2E9E" w14:textId="77777777">
        <w:trPr>
          <w:trHeight w:val="270"/>
        </w:trPr>
        <w:tc>
          <w:tcPr>
            <w:tcW w:w="2122" w:type="dxa"/>
          </w:tcPr>
          <w:p w14:paraId="1CD683D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6C8C52C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028 Inter-disciplinary programmes and qualifications involving arts and humanities</w:t>
            </w:r>
          </w:p>
        </w:tc>
        <w:tc>
          <w:tcPr>
            <w:tcW w:w="3941" w:type="dxa"/>
          </w:tcPr>
          <w:p w14:paraId="5E50724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0288Inter-disciplinary programmes and qualifications involving arts and humanities</w:t>
            </w:r>
          </w:p>
        </w:tc>
      </w:tr>
      <w:tr w:rsidR="002804AE" w:rsidRPr="007E6DD5" w14:paraId="4556F641" w14:textId="77777777">
        <w:trPr>
          <w:trHeight w:val="270"/>
        </w:trPr>
        <w:tc>
          <w:tcPr>
            <w:tcW w:w="2122" w:type="dxa"/>
          </w:tcPr>
          <w:p w14:paraId="1F8F4F2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57DC1FE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029 Arts and humanities not elsewhere classified</w:t>
            </w:r>
          </w:p>
        </w:tc>
        <w:tc>
          <w:tcPr>
            <w:tcW w:w="3941" w:type="dxa"/>
          </w:tcPr>
          <w:p w14:paraId="32C186A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0299Arts and humanities not elsewhere classified</w:t>
            </w:r>
          </w:p>
        </w:tc>
      </w:tr>
      <w:tr w:rsidR="002804AE" w:rsidRPr="007E6DD5" w14:paraId="1BB87709" w14:textId="77777777">
        <w:trPr>
          <w:trHeight w:val="270"/>
        </w:trPr>
        <w:tc>
          <w:tcPr>
            <w:tcW w:w="2122" w:type="dxa"/>
          </w:tcPr>
          <w:p w14:paraId="3431E9B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79DEE91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030Social sciences, journalism and information not further defined</w:t>
            </w:r>
          </w:p>
        </w:tc>
        <w:tc>
          <w:tcPr>
            <w:tcW w:w="3941" w:type="dxa"/>
          </w:tcPr>
          <w:p w14:paraId="77A1F81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0300Social sciences, journalism and information not further defined</w:t>
            </w:r>
          </w:p>
        </w:tc>
      </w:tr>
      <w:tr w:rsidR="002804AE" w:rsidRPr="007E6DD5" w14:paraId="55775F32" w14:textId="77777777">
        <w:trPr>
          <w:trHeight w:val="270"/>
        </w:trPr>
        <w:tc>
          <w:tcPr>
            <w:tcW w:w="2122" w:type="dxa"/>
          </w:tcPr>
          <w:p w14:paraId="0EBB498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420138F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14:paraId="43F2D23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0310Social and behavioural sciences not further defined</w:t>
            </w:r>
          </w:p>
        </w:tc>
      </w:tr>
      <w:tr w:rsidR="002804AE" w:rsidRPr="007E6DD5" w14:paraId="5A69373A" w14:textId="77777777">
        <w:trPr>
          <w:trHeight w:val="270"/>
        </w:trPr>
        <w:tc>
          <w:tcPr>
            <w:tcW w:w="2122" w:type="dxa"/>
          </w:tcPr>
          <w:p w14:paraId="5F8BEB7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15D5EA9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14:paraId="4A953D9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0311Economics</w:t>
            </w:r>
          </w:p>
        </w:tc>
      </w:tr>
      <w:tr w:rsidR="002804AE" w:rsidRPr="007E6DD5" w14:paraId="03F70E93" w14:textId="77777777">
        <w:trPr>
          <w:trHeight w:val="270"/>
        </w:trPr>
        <w:tc>
          <w:tcPr>
            <w:tcW w:w="2122" w:type="dxa"/>
          </w:tcPr>
          <w:p w14:paraId="117896B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5A39F05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14:paraId="7BC65D5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0312Political sciences and civics</w:t>
            </w:r>
          </w:p>
        </w:tc>
      </w:tr>
      <w:tr w:rsidR="002804AE" w:rsidRPr="007E6DD5" w14:paraId="6D5D5F4B" w14:textId="77777777">
        <w:trPr>
          <w:trHeight w:val="270"/>
        </w:trPr>
        <w:tc>
          <w:tcPr>
            <w:tcW w:w="2122" w:type="dxa"/>
          </w:tcPr>
          <w:p w14:paraId="37F6D39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131F94C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14:paraId="3D9A8E9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0313 Psychology</w:t>
            </w:r>
          </w:p>
        </w:tc>
      </w:tr>
      <w:tr w:rsidR="002804AE" w:rsidRPr="007E6DD5" w14:paraId="119F79FD" w14:textId="77777777">
        <w:trPr>
          <w:trHeight w:val="270"/>
        </w:trPr>
        <w:tc>
          <w:tcPr>
            <w:tcW w:w="2122" w:type="dxa"/>
          </w:tcPr>
          <w:p w14:paraId="321DA6A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368FFA0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14:paraId="4C7723A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0314Sociology and cultural studies</w:t>
            </w:r>
          </w:p>
        </w:tc>
      </w:tr>
      <w:tr w:rsidR="002804AE" w:rsidRPr="007E6DD5" w14:paraId="6748D672" w14:textId="77777777">
        <w:trPr>
          <w:trHeight w:val="270"/>
        </w:trPr>
        <w:tc>
          <w:tcPr>
            <w:tcW w:w="2122" w:type="dxa"/>
          </w:tcPr>
          <w:p w14:paraId="2E179AD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5A9C830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14:paraId="415B514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0319Social and behavioural sciences not elsewhere classified</w:t>
            </w:r>
          </w:p>
        </w:tc>
      </w:tr>
      <w:tr w:rsidR="002804AE" w:rsidRPr="007E6DD5" w14:paraId="1679F0C9" w14:textId="77777777">
        <w:trPr>
          <w:trHeight w:val="270"/>
        </w:trPr>
        <w:tc>
          <w:tcPr>
            <w:tcW w:w="2122" w:type="dxa"/>
          </w:tcPr>
          <w:p w14:paraId="7057B73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701CB71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18A8957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0320Journalism and information not further defined</w:t>
            </w:r>
          </w:p>
        </w:tc>
      </w:tr>
      <w:tr w:rsidR="002804AE" w:rsidRPr="007E6DD5" w14:paraId="774463C8" w14:textId="77777777">
        <w:trPr>
          <w:trHeight w:val="270"/>
        </w:trPr>
        <w:tc>
          <w:tcPr>
            <w:tcW w:w="2122" w:type="dxa"/>
          </w:tcPr>
          <w:p w14:paraId="5F17159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>03 Social sciences, journalism and information</w:t>
            </w:r>
          </w:p>
        </w:tc>
        <w:tc>
          <w:tcPr>
            <w:tcW w:w="3402" w:type="dxa"/>
          </w:tcPr>
          <w:p w14:paraId="13A492D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2BA1BFB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0321Journalism and reporting</w:t>
            </w:r>
          </w:p>
        </w:tc>
      </w:tr>
      <w:tr w:rsidR="002804AE" w:rsidRPr="007E6DD5" w14:paraId="7842A5FE" w14:textId="77777777">
        <w:trPr>
          <w:trHeight w:val="270"/>
        </w:trPr>
        <w:tc>
          <w:tcPr>
            <w:tcW w:w="2122" w:type="dxa"/>
          </w:tcPr>
          <w:p w14:paraId="15B4F87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5AAD2DD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40C59DC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0322Library, information and archival studies</w:t>
            </w:r>
          </w:p>
        </w:tc>
      </w:tr>
      <w:tr w:rsidR="002804AE" w:rsidRPr="007E6DD5" w14:paraId="5000ECEB" w14:textId="77777777">
        <w:trPr>
          <w:trHeight w:val="270"/>
        </w:trPr>
        <w:tc>
          <w:tcPr>
            <w:tcW w:w="2122" w:type="dxa"/>
          </w:tcPr>
          <w:p w14:paraId="2FE7052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4CBD50A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15CC0C4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0329Journalism and information not elsewhere classified</w:t>
            </w:r>
          </w:p>
        </w:tc>
      </w:tr>
      <w:tr w:rsidR="002804AE" w:rsidRPr="007E6DD5" w14:paraId="36580BA6" w14:textId="77777777">
        <w:trPr>
          <w:trHeight w:val="270"/>
        </w:trPr>
        <w:tc>
          <w:tcPr>
            <w:tcW w:w="2122" w:type="dxa"/>
          </w:tcPr>
          <w:p w14:paraId="4E8DD26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31CCB95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038 Inter-disciplinary programmes and qualifications involving social sciences, journalism and information</w:t>
            </w:r>
          </w:p>
        </w:tc>
        <w:tc>
          <w:tcPr>
            <w:tcW w:w="3941" w:type="dxa"/>
          </w:tcPr>
          <w:p w14:paraId="15F014B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0388Inter-disciplinary programmes and qualifications involving social sciences, journalism and information</w:t>
            </w:r>
          </w:p>
        </w:tc>
      </w:tr>
      <w:tr w:rsidR="002804AE" w:rsidRPr="007E6DD5" w14:paraId="0A1F48AF" w14:textId="77777777">
        <w:trPr>
          <w:trHeight w:val="270"/>
        </w:trPr>
        <w:tc>
          <w:tcPr>
            <w:tcW w:w="2122" w:type="dxa"/>
          </w:tcPr>
          <w:p w14:paraId="6AC39E3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14:paraId="6D9AA08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039 Social sciences, journalism and information not elsewhere classified</w:t>
            </w:r>
          </w:p>
        </w:tc>
        <w:tc>
          <w:tcPr>
            <w:tcW w:w="3941" w:type="dxa"/>
          </w:tcPr>
          <w:p w14:paraId="600DBD2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0399Social sciences, journalism and information not elsewhere classified</w:t>
            </w:r>
          </w:p>
        </w:tc>
      </w:tr>
      <w:tr w:rsidR="002804AE" w:rsidRPr="007E6DD5" w14:paraId="4BE9D7A8" w14:textId="77777777">
        <w:trPr>
          <w:trHeight w:val="270"/>
        </w:trPr>
        <w:tc>
          <w:tcPr>
            <w:tcW w:w="2122" w:type="dxa"/>
          </w:tcPr>
          <w:p w14:paraId="6D34132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01D088A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040Business, administration and law not further defined</w:t>
            </w:r>
          </w:p>
        </w:tc>
        <w:tc>
          <w:tcPr>
            <w:tcW w:w="3941" w:type="dxa"/>
          </w:tcPr>
          <w:p w14:paraId="381655E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0400Business, administration and law not further defined</w:t>
            </w:r>
          </w:p>
        </w:tc>
      </w:tr>
      <w:tr w:rsidR="002804AE" w:rsidRPr="007E6DD5" w14:paraId="6597788C" w14:textId="77777777">
        <w:trPr>
          <w:trHeight w:val="270"/>
        </w:trPr>
        <w:tc>
          <w:tcPr>
            <w:tcW w:w="2122" w:type="dxa"/>
          </w:tcPr>
          <w:p w14:paraId="650331F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46A13DE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32CFB67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0410Business and administration not further defined</w:t>
            </w:r>
          </w:p>
        </w:tc>
      </w:tr>
      <w:tr w:rsidR="002804AE" w:rsidRPr="007E6DD5" w14:paraId="4B52E009" w14:textId="77777777">
        <w:trPr>
          <w:trHeight w:val="270"/>
        </w:trPr>
        <w:tc>
          <w:tcPr>
            <w:tcW w:w="2122" w:type="dxa"/>
          </w:tcPr>
          <w:p w14:paraId="7EF88F1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2096455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3FEEE84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0411Accounting and taxation</w:t>
            </w:r>
          </w:p>
        </w:tc>
      </w:tr>
      <w:tr w:rsidR="002804AE" w:rsidRPr="007E6DD5" w14:paraId="4FDDA3B3" w14:textId="77777777">
        <w:trPr>
          <w:trHeight w:val="270"/>
        </w:trPr>
        <w:tc>
          <w:tcPr>
            <w:tcW w:w="2122" w:type="dxa"/>
          </w:tcPr>
          <w:p w14:paraId="4569A21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007C50F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3C3B73F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0412Finance, banking and insurance</w:t>
            </w:r>
          </w:p>
        </w:tc>
      </w:tr>
      <w:tr w:rsidR="002804AE" w:rsidRPr="007E6DD5" w14:paraId="46D9EA59" w14:textId="77777777">
        <w:trPr>
          <w:trHeight w:val="270"/>
        </w:trPr>
        <w:tc>
          <w:tcPr>
            <w:tcW w:w="2122" w:type="dxa"/>
          </w:tcPr>
          <w:p w14:paraId="04DDF9D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52C5C76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08808E2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0413Management and administration</w:t>
            </w:r>
          </w:p>
        </w:tc>
      </w:tr>
      <w:tr w:rsidR="002804AE" w:rsidRPr="007E6DD5" w14:paraId="1F664B3D" w14:textId="77777777">
        <w:trPr>
          <w:trHeight w:val="270"/>
        </w:trPr>
        <w:tc>
          <w:tcPr>
            <w:tcW w:w="2122" w:type="dxa"/>
          </w:tcPr>
          <w:p w14:paraId="3100280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6E0D851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17B8962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0414Marketing and advertising</w:t>
            </w:r>
          </w:p>
        </w:tc>
      </w:tr>
      <w:tr w:rsidR="002804AE" w:rsidRPr="007E6DD5" w14:paraId="086D5D23" w14:textId="77777777">
        <w:trPr>
          <w:trHeight w:val="270"/>
        </w:trPr>
        <w:tc>
          <w:tcPr>
            <w:tcW w:w="2122" w:type="dxa"/>
          </w:tcPr>
          <w:p w14:paraId="3261258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53EA432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5D1EFA1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0415Secretarial and office work</w:t>
            </w:r>
          </w:p>
        </w:tc>
      </w:tr>
      <w:tr w:rsidR="002804AE" w:rsidRPr="007E6DD5" w14:paraId="3792C17A" w14:textId="77777777">
        <w:trPr>
          <w:trHeight w:val="270"/>
        </w:trPr>
        <w:tc>
          <w:tcPr>
            <w:tcW w:w="2122" w:type="dxa"/>
          </w:tcPr>
          <w:p w14:paraId="669AC93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5B25A04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4D830CE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0416Wholesale and retail sales</w:t>
            </w:r>
          </w:p>
        </w:tc>
      </w:tr>
      <w:tr w:rsidR="002804AE" w:rsidRPr="007E6DD5" w14:paraId="4A58F80C" w14:textId="77777777">
        <w:trPr>
          <w:trHeight w:val="270"/>
        </w:trPr>
        <w:tc>
          <w:tcPr>
            <w:tcW w:w="2122" w:type="dxa"/>
          </w:tcPr>
          <w:p w14:paraId="14152AB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0B141CE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1DA47CE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0417Work skills</w:t>
            </w:r>
          </w:p>
        </w:tc>
      </w:tr>
      <w:tr w:rsidR="002804AE" w:rsidRPr="007E6DD5" w14:paraId="27F49AC4" w14:textId="77777777">
        <w:trPr>
          <w:trHeight w:val="270"/>
        </w:trPr>
        <w:tc>
          <w:tcPr>
            <w:tcW w:w="2122" w:type="dxa"/>
          </w:tcPr>
          <w:p w14:paraId="5230B26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313A308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2063991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0419Business and administration not elsewhere classified</w:t>
            </w:r>
          </w:p>
        </w:tc>
      </w:tr>
      <w:tr w:rsidR="002804AE" w:rsidRPr="007E6DD5" w14:paraId="5E875788" w14:textId="77777777">
        <w:trPr>
          <w:trHeight w:val="270"/>
        </w:trPr>
        <w:tc>
          <w:tcPr>
            <w:tcW w:w="2122" w:type="dxa"/>
          </w:tcPr>
          <w:p w14:paraId="6DE2066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131C75E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042Law</w:t>
            </w:r>
          </w:p>
        </w:tc>
        <w:tc>
          <w:tcPr>
            <w:tcW w:w="3941" w:type="dxa"/>
          </w:tcPr>
          <w:p w14:paraId="45E4330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0421Law</w:t>
            </w:r>
          </w:p>
        </w:tc>
      </w:tr>
      <w:tr w:rsidR="002804AE" w:rsidRPr="007E6DD5" w14:paraId="58BB0DE4" w14:textId="77777777">
        <w:trPr>
          <w:trHeight w:val="270"/>
        </w:trPr>
        <w:tc>
          <w:tcPr>
            <w:tcW w:w="2122" w:type="dxa"/>
          </w:tcPr>
          <w:p w14:paraId="0935E62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73CA652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048 Inter-disciplinary programmes and qualifications involving business, administration and law</w:t>
            </w:r>
          </w:p>
        </w:tc>
        <w:tc>
          <w:tcPr>
            <w:tcW w:w="3941" w:type="dxa"/>
          </w:tcPr>
          <w:p w14:paraId="3696F82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0488Inter-disciplinary programmes and qualifications involving business, administration and law</w:t>
            </w:r>
          </w:p>
        </w:tc>
      </w:tr>
      <w:tr w:rsidR="002804AE" w:rsidRPr="007E6DD5" w14:paraId="1E943CCB" w14:textId="77777777">
        <w:trPr>
          <w:trHeight w:val="270"/>
        </w:trPr>
        <w:tc>
          <w:tcPr>
            <w:tcW w:w="2122" w:type="dxa"/>
          </w:tcPr>
          <w:p w14:paraId="1B10CB3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14:paraId="6E51636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049 Business, administration and law not elsewhere classified</w:t>
            </w:r>
          </w:p>
        </w:tc>
        <w:tc>
          <w:tcPr>
            <w:tcW w:w="3941" w:type="dxa"/>
          </w:tcPr>
          <w:p w14:paraId="435E955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0499Business, administration and law not elsewhere classified</w:t>
            </w:r>
          </w:p>
        </w:tc>
      </w:tr>
      <w:tr w:rsidR="002804AE" w:rsidRPr="007E6DD5" w14:paraId="14AE7341" w14:textId="77777777">
        <w:trPr>
          <w:trHeight w:val="270"/>
        </w:trPr>
        <w:tc>
          <w:tcPr>
            <w:tcW w:w="2122" w:type="dxa"/>
          </w:tcPr>
          <w:p w14:paraId="37ECF9D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1939422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050Natural sciences, mathematics and statistics not further defined</w:t>
            </w:r>
          </w:p>
        </w:tc>
        <w:tc>
          <w:tcPr>
            <w:tcW w:w="3941" w:type="dxa"/>
          </w:tcPr>
          <w:p w14:paraId="44ABFA4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0500Natural sciences, mathematics and statistics not further defined</w:t>
            </w:r>
          </w:p>
        </w:tc>
      </w:tr>
      <w:tr w:rsidR="002804AE" w:rsidRPr="007E6DD5" w14:paraId="7766C815" w14:textId="77777777">
        <w:trPr>
          <w:trHeight w:val="270"/>
        </w:trPr>
        <w:tc>
          <w:tcPr>
            <w:tcW w:w="2122" w:type="dxa"/>
          </w:tcPr>
          <w:p w14:paraId="0388543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20128B8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027FAEE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0510Biological and related sciences not further defined</w:t>
            </w:r>
          </w:p>
        </w:tc>
      </w:tr>
      <w:tr w:rsidR="002804AE" w:rsidRPr="007E6DD5" w14:paraId="089994C9" w14:textId="77777777">
        <w:trPr>
          <w:trHeight w:val="270"/>
        </w:trPr>
        <w:tc>
          <w:tcPr>
            <w:tcW w:w="2122" w:type="dxa"/>
          </w:tcPr>
          <w:p w14:paraId="3D16D5D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3016DF4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7881049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0511Biology</w:t>
            </w:r>
          </w:p>
        </w:tc>
      </w:tr>
      <w:tr w:rsidR="002804AE" w:rsidRPr="007E6DD5" w14:paraId="65A4916D" w14:textId="77777777">
        <w:trPr>
          <w:trHeight w:val="270"/>
        </w:trPr>
        <w:tc>
          <w:tcPr>
            <w:tcW w:w="2122" w:type="dxa"/>
          </w:tcPr>
          <w:p w14:paraId="06ED8F9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62AAE3B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50EE6BA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0512Biochemistry</w:t>
            </w:r>
          </w:p>
        </w:tc>
      </w:tr>
      <w:tr w:rsidR="002804AE" w:rsidRPr="007E6DD5" w14:paraId="59C251A3" w14:textId="77777777">
        <w:trPr>
          <w:trHeight w:val="270"/>
        </w:trPr>
        <w:tc>
          <w:tcPr>
            <w:tcW w:w="2122" w:type="dxa"/>
          </w:tcPr>
          <w:p w14:paraId="756BDF6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4667813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0BD3DC9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0519Biological and related sciences not elsewhere classified</w:t>
            </w:r>
          </w:p>
        </w:tc>
      </w:tr>
      <w:tr w:rsidR="002804AE" w:rsidRPr="007E6DD5" w14:paraId="380F5D55" w14:textId="77777777">
        <w:trPr>
          <w:trHeight w:val="270"/>
        </w:trPr>
        <w:tc>
          <w:tcPr>
            <w:tcW w:w="2122" w:type="dxa"/>
          </w:tcPr>
          <w:p w14:paraId="0EC2D0A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62CC5D5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5526441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0520Environment not further defined</w:t>
            </w:r>
          </w:p>
        </w:tc>
      </w:tr>
      <w:tr w:rsidR="002804AE" w:rsidRPr="007E6DD5" w14:paraId="6BDD4D41" w14:textId="77777777">
        <w:trPr>
          <w:trHeight w:val="270"/>
        </w:trPr>
        <w:tc>
          <w:tcPr>
            <w:tcW w:w="2122" w:type="dxa"/>
          </w:tcPr>
          <w:p w14:paraId="407C4F1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BF2C43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2B5EB89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0521Environmental sciences</w:t>
            </w:r>
          </w:p>
        </w:tc>
      </w:tr>
      <w:tr w:rsidR="002804AE" w:rsidRPr="007E6DD5" w14:paraId="254385B9" w14:textId="77777777">
        <w:trPr>
          <w:trHeight w:val="270"/>
        </w:trPr>
        <w:tc>
          <w:tcPr>
            <w:tcW w:w="2122" w:type="dxa"/>
          </w:tcPr>
          <w:p w14:paraId="23E997D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5374172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27A94ED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0522Natural environments and wildlife</w:t>
            </w:r>
          </w:p>
        </w:tc>
      </w:tr>
      <w:tr w:rsidR="002804AE" w:rsidRPr="007E6DD5" w14:paraId="2AE6329F" w14:textId="77777777">
        <w:trPr>
          <w:trHeight w:val="270"/>
        </w:trPr>
        <w:tc>
          <w:tcPr>
            <w:tcW w:w="2122" w:type="dxa"/>
          </w:tcPr>
          <w:p w14:paraId="2A6DD35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52516ED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191738A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0529Environment not elsewhere classified</w:t>
            </w:r>
          </w:p>
        </w:tc>
      </w:tr>
      <w:tr w:rsidR="002804AE" w:rsidRPr="007E6DD5" w14:paraId="4DABF48A" w14:textId="77777777">
        <w:trPr>
          <w:trHeight w:val="270"/>
        </w:trPr>
        <w:tc>
          <w:tcPr>
            <w:tcW w:w="2122" w:type="dxa"/>
          </w:tcPr>
          <w:p w14:paraId="5C30B53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53A49BF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6D00AAF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0530Physical sciences not further defined</w:t>
            </w:r>
          </w:p>
        </w:tc>
      </w:tr>
      <w:tr w:rsidR="002804AE" w:rsidRPr="007E6DD5" w14:paraId="61ABA789" w14:textId="77777777">
        <w:trPr>
          <w:trHeight w:val="270"/>
        </w:trPr>
        <w:tc>
          <w:tcPr>
            <w:tcW w:w="2122" w:type="dxa"/>
          </w:tcPr>
          <w:p w14:paraId="58D1232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6A3D906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56D9194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0531Chemistry</w:t>
            </w:r>
          </w:p>
        </w:tc>
      </w:tr>
      <w:tr w:rsidR="002804AE" w:rsidRPr="007E6DD5" w14:paraId="73F0EAFA" w14:textId="77777777">
        <w:trPr>
          <w:trHeight w:val="270"/>
        </w:trPr>
        <w:tc>
          <w:tcPr>
            <w:tcW w:w="2122" w:type="dxa"/>
          </w:tcPr>
          <w:p w14:paraId="11471E7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7067AF9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54C7115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0532Earth sciences</w:t>
            </w:r>
          </w:p>
        </w:tc>
      </w:tr>
      <w:tr w:rsidR="002804AE" w:rsidRPr="007E6DD5" w14:paraId="276BA900" w14:textId="77777777">
        <w:trPr>
          <w:trHeight w:val="270"/>
        </w:trPr>
        <w:tc>
          <w:tcPr>
            <w:tcW w:w="2122" w:type="dxa"/>
          </w:tcPr>
          <w:p w14:paraId="7C7377B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>05 Natural sciences, mathematics and statistics</w:t>
            </w:r>
          </w:p>
        </w:tc>
        <w:tc>
          <w:tcPr>
            <w:tcW w:w="3402" w:type="dxa"/>
          </w:tcPr>
          <w:p w14:paraId="74C5CF3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63AAB84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0533 Physics</w:t>
            </w:r>
          </w:p>
        </w:tc>
      </w:tr>
      <w:tr w:rsidR="002804AE" w:rsidRPr="007E6DD5" w14:paraId="73E813C9" w14:textId="77777777">
        <w:trPr>
          <w:trHeight w:val="270"/>
        </w:trPr>
        <w:tc>
          <w:tcPr>
            <w:tcW w:w="2122" w:type="dxa"/>
          </w:tcPr>
          <w:p w14:paraId="683F237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59415EF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3BE5A49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0539Physical sciences not elsewhere classified</w:t>
            </w:r>
          </w:p>
        </w:tc>
      </w:tr>
      <w:tr w:rsidR="002804AE" w:rsidRPr="007E6DD5" w14:paraId="1D37F4E5" w14:textId="77777777">
        <w:trPr>
          <w:trHeight w:val="270"/>
        </w:trPr>
        <w:tc>
          <w:tcPr>
            <w:tcW w:w="2122" w:type="dxa"/>
          </w:tcPr>
          <w:p w14:paraId="294C0B8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6563A15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14:paraId="3A31A29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0540Mathematics and statistics not further defined</w:t>
            </w:r>
          </w:p>
        </w:tc>
      </w:tr>
      <w:tr w:rsidR="002804AE" w:rsidRPr="007E6DD5" w14:paraId="381ABCEF" w14:textId="77777777">
        <w:trPr>
          <w:trHeight w:val="270"/>
        </w:trPr>
        <w:tc>
          <w:tcPr>
            <w:tcW w:w="2122" w:type="dxa"/>
          </w:tcPr>
          <w:p w14:paraId="06BAADD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42ABD0D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14:paraId="5478C49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0541Mathematics</w:t>
            </w:r>
          </w:p>
        </w:tc>
      </w:tr>
      <w:tr w:rsidR="002804AE" w:rsidRPr="007E6DD5" w14:paraId="750943FF" w14:textId="77777777">
        <w:trPr>
          <w:trHeight w:val="270"/>
        </w:trPr>
        <w:tc>
          <w:tcPr>
            <w:tcW w:w="2122" w:type="dxa"/>
          </w:tcPr>
          <w:p w14:paraId="74CEDBC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3ED1B7D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14:paraId="0E873BA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0542Statistics</w:t>
            </w:r>
          </w:p>
        </w:tc>
      </w:tr>
      <w:tr w:rsidR="002804AE" w:rsidRPr="007E6DD5" w14:paraId="4FBCECA0" w14:textId="77777777">
        <w:trPr>
          <w:trHeight w:val="270"/>
        </w:trPr>
        <w:tc>
          <w:tcPr>
            <w:tcW w:w="2122" w:type="dxa"/>
          </w:tcPr>
          <w:p w14:paraId="7F8279E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4B8BA54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058Inter-disciplinary programmes and qualifications involving natural sciences, mathematics and statistics</w:t>
            </w:r>
          </w:p>
        </w:tc>
        <w:tc>
          <w:tcPr>
            <w:tcW w:w="3941" w:type="dxa"/>
          </w:tcPr>
          <w:p w14:paraId="474F7EB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0588Inter-disciplinary programmes and qualifications involving natural sciences, mathematics and statistics</w:t>
            </w:r>
          </w:p>
        </w:tc>
      </w:tr>
      <w:tr w:rsidR="002804AE" w:rsidRPr="007E6DD5" w14:paraId="391C7E8F" w14:textId="77777777">
        <w:trPr>
          <w:trHeight w:val="270"/>
        </w:trPr>
        <w:tc>
          <w:tcPr>
            <w:tcW w:w="2122" w:type="dxa"/>
          </w:tcPr>
          <w:p w14:paraId="1DCE8E2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14:paraId="1830CB8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059Natural sciences, mathematics and statistics not elsewhere classified</w:t>
            </w:r>
          </w:p>
        </w:tc>
        <w:tc>
          <w:tcPr>
            <w:tcW w:w="3941" w:type="dxa"/>
          </w:tcPr>
          <w:p w14:paraId="22FC036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0599Natural sciences, mathematics and statistics not elsewhere classified</w:t>
            </w:r>
          </w:p>
        </w:tc>
      </w:tr>
      <w:tr w:rsidR="002804AE" w:rsidRPr="007E6DD5" w14:paraId="0B56FF97" w14:textId="77777777">
        <w:trPr>
          <w:trHeight w:val="270"/>
        </w:trPr>
        <w:tc>
          <w:tcPr>
            <w:tcW w:w="2122" w:type="dxa"/>
          </w:tcPr>
          <w:p w14:paraId="1530077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6E9C5AE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14:paraId="7F58C3A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0610Information and Communication Technologies (ICTs) not further defined</w:t>
            </w:r>
          </w:p>
        </w:tc>
      </w:tr>
      <w:tr w:rsidR="002804AE" w:rsidRPr="007E6DD5" w14:paraId="12EB0F03" w14:textId="77777777">
        <w:trPr>
          <w:trHeight w:val="270"/>
        </w:trPr>
        <w:tc>
          <w:tcPr>
            <w:tcW w:w="2122" w:type="dxa"/>
          </w:tcPr>
          <w:p w14:paraId="23980B9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1B0066A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14:paraId="796E2E1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0611Computer use</w:t>
            </w:r>
          </w:p>
        </w:tc>
      </w:tr>
      <w:tr w:rsidR="002804AE" w:rsidRPr="007E6DD5" w14:paraId="235BB419" w14:textId="77777777">
        <w:trPr>
          <w:trHeight w:val="270"/>
        </w:trPr>
        <w:tc>
          <w:tcPr>
            <w:tcW w:w="2122" w:type="dxa"/>
          </w:tcPr>
          <w:p w14:paraId="5EAB93D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7754AB2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14:paraId="0637BD0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0612Database and network design and administration</w:t>
            </w:r>
          </w:p>
        </w:tc>
      </w:tr>
      <w:tr w:rsidR="002804AE" w:rsidRPr="007E6DD5" w14:paraId="51E10683" w14:textId="77777777">
        <w:trPr>
          <w:trHeight w:val="270"/>
        </w:trPr>
        <w:tc>
          <w:tcPr>
            <w:tcW w:w="2122" w:type="dxa"/>
          </w:tcPr>
          <w:p w14:paraId="1018F4E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2878293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14:paraId="24D31BD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0613Software and applications development and analysis</w:t>
            </w:r>
          </w:p>
        </w:tc>
      </w:tr>
      <w:tr w:rsidR="002804AE" w:rsidRPr="007E6DD5" w14:paraId="447C79FE" w14:textId="77777777">
        <w:trPr>
          <w:trHeight w:val="270"/>
        </w:trPr>
        <w:tc>
          <w:tcPr>
            <w:tcW w:w="2122" w:type="dxa"/>
          </w:tcPr>
          <w:p w14:paraId="40C3BAE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2FE5748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14:paraId="10B32AC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0619Information and Communication Technologies (ICTs) not elsewhere classified</w:t>
            </w:r>
          </w:p>
        </w:tc>
      </w:tr>
      <w:tr w:rsidR="002804AE" w:rsidRPr="007E6DD5" w14:paraId="318D4876" w14:textId="77777777">
        <w:trPr>
          <w:trHeight w:val="270"/>
        </w:trPr>
        <w:tc>
          <w:tcPr>
            <w:tcW w:w="2122" w:type="dxa"/>
          </w:tcPr>
          <w:p w14:paraId="7660E87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7EC37D0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068Inter-disciplinary programmes and qualifications involving Information and Communication Technologies (ICTs)</w:t>
            </w:r>
          </w:p>
        </w:tc>
        <w:tc>
          <w:tcPr>
            <w:tcW w:w="3941" w:type="dxa"/>
          </w:tcPr>
          <w:p w14:paraId="2CA0D80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0688Inter-disciplinary programmes and qualifications involving Information and Communication Technologies (ICTs)</w:t>
            </w:r>
          </w:p>
        </w:tc>
      </w:tr>
      <w:tr w:rsidR="002804AE" w:rsidRPr="007E6DD5" w14:paraId="1DEAF773" w14:textId="77777777">
        <w:trPr>
          <w:trHeight w:val="270"/>
        </w:trPr>
        <w:tc>
          <w:tcPr>
            <w:tcW w:w="2122" w:type="dxa"/>
          </w:tcPr>
          <w:p w14:paraId="1421934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671B344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070 Engineering, manufacturing and construction not further defined</w:t>
            </w:r>
          </w:p>
        </w:tc>
        <w:tc>
          <w:tcPr>
            <w:tcW w:w="3941" w:type="dxa"/>
          </w:tcPr>
          <w:p w14:paraId="19B05CF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0700Engineering, manufacturing and construction not further defined</w:t>
            </w:r>
          </w:p>
        </w:tc>
      </w:tr>
      <w:tr w:rsidR="002804AE" w:rsidRPr="007E6DD5" w14:paraId="02AB107A" w14:textId="77777777">
        <w:trPr>
          <w:trHeight w:val="270"/>
        </w:trPr>
        <w:tc>
          <w:tcPr>
            <w:tcW w:w="2122" w:type="dxa"/>
          </w:tcPr>
          <w:p w14:paraId="5A23C57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295AC25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19DE5D3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0710Engineering and engineering trades not further defined</w:t>
            </w:r>
          </w:p>
        </w:tc>
      </w:tr>
      <w:tr w:rsidR="002804AE" w:rsidRPr="007E6DD5" w14:paraId="3C93DF1F" w14:textId="77777777">
        <w:trPr>
          <w:trHeight w:val="270"/>
        </w:trPr>
        <w:tc>
          <w:tcPr>
            <w:tcW w:w="2122" w:type="dxa"/>
          </w:tcPr>
          <w:p w14:paraId="77A3D7B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63972E3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39D507A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0711Chemical engineering and processes</w:t>
            </w:r>
          </w:p>
        </w:tc>
      </w:tr>
      <w:tr w:rsidR="002804AE" w:rsidRPr="007E6DD5" w14:paraId="39A27C31" w14:textId="77777777">
        <w:trPr>
          <w:trHeight w:val="270"/>
        </w:trPr>
        <w:tc>
          <w:tcPr>
            <w:tcW w:w="2122" w:type="dxa"/>
          </w:tcPr>
          <w:p w14:paraId="0FE3845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26592D3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46294E0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0712Environmental protection technology</w:t>
            </w:r>
          </w:p>
        </w:tc>
      </w:tr>
      <w:tr w:rsidR="002804AE" w:rsidRPr="007E6DD5" w14:paraId="5F96233B" w14:textId="77777777">
        <w:trPr>
          <w:trHeight w:val="270"/>
        </w:trPr>
        <w:tc>
          <w:tcPr>
            <w:tcW w:w="2122" w:type="dxa"/>
          </w:tcPr>
          <w:p w14:paraId="298338F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2A2E564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4EB0616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0713Electricity and energy</w:t>
            </w:r>
          </w:p>
        </w:tc>
      </w:tr>
      <w:tr w:rsidR="002804AE" w:rsidRPr="007E6DD5" w14:paraId="29EDF6A1" w14:textId="77777777">
        <w:trPr>
          <w:trHeight w:val="270"/>
        </w:trPr>
        <w:tc>
          <w:tcPr>
            <w:tcW w:w="2122" w:type="dxa"/>
          </w:tcPr>
          <w:p w14:paraId="1DD274B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2DD441A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42E6C3A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0714Electronics and automation</w:t>
            </w:r>
          </w:p>
        </w:tc>
      </w:tr>
      <w:tr w:rsidR="002804AE" w:rsidRPr="007E6DD5" w14:paraId="3F8A7662" w14:textId="77777777">
        <w:trPr>
          <w:trHeight w:val="270"/>
        </w:trPr>
        <w:tc>
          <w:tcPr>
            <w:tcW w:w="2122" w:type="dxa"/>
          </w:tcPr>
          <w:p w14:paraId="291B411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159D484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4DEAB0B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0715Mechanics and metal trades</w:t>
            </w:r>
          </w:p>
        </w:tc>
      </w:tr>
      <w:tr w:rsidR="002804AE" w:rsidRPr="007E6DD5" w14:paraId="6274F222" w14:textId="77777777">
        <w:trPr>
          <w:trHeight w:val="270"/>
        </w:trPr>
        <w:tc>
          <w:tcPr>
            <w:tcW w:w="2122" w:type="dxa"/>
          </w:tcPr>
          <w:p w14:paraId="3DEC6AE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31CD65C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2FC6389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0716Motor vehicles, ships and aircraft</w:t>
            </w:r>
          </w:p>
        </w:tc>
      </w:tr>
      <w:tr w:rsidR="002804AE" w:rsidRPr="007E6DD5" w14:paraId="30919B24" w14:textId="77777777">
        <w:trPr>
          <w:trHeight w:val="270"/>
        </w:trPr>
        <w:tc>
          <w:tcPr>
            <w:tcW w:w="2122" w:type="dxa"/>
          </w:tcPr>
          <w:p w14:paraId="3B79EBE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4F5CBA5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3364796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0719 Engineering and engineering trades not elsewhere classified</w:t>
            </w:r>
          </w:p>
        </w:tc>
      </w:tr>
      <w:tr w:rsidR="002804AE" w:rsidRPr="007E6DD5" w14:paraId="5A3E3647" w14:textId="77777777">
        <w:trPr>
          <w:trHeight w:val="270"/>
        </w:trPr>
        <w:tc>
          <w:tcPr>
            <w:tcW w:w="2122" w:type="dxa"/>
          </w:tcPr>
          <w:p w14:paraId="5CF9753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6911ACB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661BF97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0720Manufacturing and processing not further defined</w:t>
            </w:r>
          </w:p>
        </w:tc>
      </w:tr>
      <w:tr w:rsidR="002804AE" w:rsidRPr="007E6DD5" w14:paraId="537F6E0F" w14:textId="77777777">
        <w:trPr>
          <w:trHeight w:val="270"/>
        </w:trPr>
        <w:tc>
          <w:tcPr>
            <w:tcW w:w="2122" w:type="dxa"/>
          </w:tcPr>
          <w:p w14:paraId="1FB518C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0184AC7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59D8213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0721Food processing</w:t>
            </w:r>
          </w:p>
        </w:tc>
      </w:tr>
      <w:tr w:rsidR="002804AE" w:rsidRPr="007E6DD5" w14:paraId="6E9AB3A3" w14:textId="77777777">
        <w:trPr>
          <w:trHeight w:val="270"/>
        </w:trPr>
        <w:tc>
          <w:tcPr>
            <w:tcW w:w="2122" w:type="dxa"/>
          </w:tcPr>
          <w:p w14:paraId="5AAE1F6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64F75FB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01211E7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0722Materials (glass, paper, plastic and wood)</w:t>
            </w:r>
          </w:p>
        </w:tc>
      </w:tr>
      <w:tr w:rsidR="002804AE" w:rsidRPr="007E6DD5" w14:paraId="6075321B" w14:textId="77777777">
        <w:trPr>
          <w:trHeight w:val="270"/>
        </w:trPr>
        <w:tc>
          <w:tcPr>
            <w:tcW w:w="2122" w:type="dxa"/>
          </w:tcPr>
          <w:p w14:paraId="3FEA707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1FE8B0F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3CD8B3C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0723Textiles (clothes, footwear and leather)</w:t>
            </w:r>
          </w:p>
        </w:tc>
      </w:tr>
      <w:tr w:rsidR="002804AE" w:rsidRPr="007E6DD5" w14:paraId="4AD58A0C" w14:textId="77777777">
        <w:trPr>
          <w:trHeight w:val="270"/>
        </w:trPr>
        <w:tc>
          <w:tcPr>
            <w:tcW w:w="2122" w:type="dxa"/>
          </w:tcPr>
          <w:p w14:paraId="0B100FB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023804D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3A1ECE1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0724Mining and extraction</w:t>
            </w:r>
          </w:p>
        </w:tc>
      </w:tr>
      <w:tr w:rsidR="002804AE" w:rsidRPr="007E6DD5" w14:paraId="5FAF4B03" w14:textId="77777777">
        <w:trPr>
          <w:trHeight w:val="270"/>
        </w:trPr>
        <w:tc>
          <w:tcPr>
            <w:tcW w:w="2122" w:type="dxa"/>
          </w:tcPr>
          <w:p w14:paraId="7D1DCD9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>07 Engineering, manufacturing and construction</w:t>
            </w:r>
          </w:p>
        </w:tc>
        <w:tc>
          <w:tcPr>
            <w:tcW w:w="3402" w:type="dxa"/>
          </w:tcPr>
          <w:p w14:paraId="7B6514E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6FDF2C3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0729 Manufacturing and processing not elsewhere classified</w:t>
            </w:r>
          </w:p>
        </w:tc>
      </w:tr>
      <w:tr w:rsidR="002804AE" w:rsidRPr="007E6DD5" w14:paraId="49CBA670" w14:textId="77777777">
        <w:trPr>
          <w:trHeight w:val="270"/>
        </w:trPr>
        <w:tc>
          <w:tcPr>
            <w:tcW w:w="2122" w:type="dxa"/>
          </w:tcPr>
          <w:p w14:paraId="62DD8BA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68427BA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14:paraId="598E792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0730Architecture and construction not further defined</w:t>
            </w:r>
          </w:p>
        </w:tc>
      </w:tr>
      <w:tr w:rsidR="002804AE" w:rsidRPr="007E6DD5" w14:paraId="3D0C6650" w14:textId="77777777">
        <w:trPr>
          <w:trHeight w:val="270"/>
        </w:trPr>
        <w:tc>
          <w:tcPr>
            <w:tcW w:w="2122" w:type="dxa"/>
          </w:tcPr>
          <w:p w14:paraId="24BCF08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7F643CB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14:paraId="437A11D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0731Architecture and town planning</w:t>
            </w:r>
          </w:p>
        </w:tc>
      </w:tr>
      <w:tr w:rsidR="002804AE" w:rsidRPr="007E6DD5" w14:paraId="14CA68DA" w14:textId="77777777">
        <w:trPr>
          <w:trHeight w:val="270"/>
        </w:trPr>
        <w:tc>
          <w:tcPr>
            <w:tcW w:w="2122" w:type="dxa"/>
          </w:tcPr>
          <w:p w14:paraId="1FBDDDC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51F22FE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14:paraId="532385A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0732Building and civil engineering</w:t>
            </w:r>
          </w:p>
        </w:tc>
      </w:tr>
      <w:tr w:rsidR="002804AE" w:rsidRPr="007E6DD5" w14:paraId="25D611AA" w14:textId="77777777">
        <w:trPr>
          <w:trHeight w:val="270"/>
        </w:trPr>
        <w:tc>
          <w:tcPr>
            <w:tcW w:w="2122" w:type="dxa"/>
          </w:tcPr>
          <w:p w14:paraId="3425343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1251AEC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078Inter-disciplinary programmes and qualifications involving engineering, manufacturing and construction</w:t>
            </w:r>
          </w:p>
        </w:tc>
        <w:tc>
          <w:tcPr>
            <w:tcW w:w="3941" w:type="dxa"/>
          </w:tcPr>
          <w:p w14:paraId="62A9C42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0788Inter-disciplinary programmes and qualifications involving engineering, manufacturing and construction</w:t>
            </w:r>
          </w:p>
        </w:tc>
      </w:tr>
      <w:tr w:rsidR="002804AE" w:rsidRPr="007E6DD5" w14:paraId="0C00B09A" w14:textId="77777777">
        <w:trPr>
          <w:trHeight w:val="270"/>
        </w:trPr>
        <w:tc>
          <w:tcPr>
            <w:tcW w:w="2122" w:type="dxa"/>
          </w:tcPr>
          <w:p w14:paraId="20705AE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14:paraId="115C604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079Engineering, manufacturing and construction not elsewhere classified</w:t>
            </w:r>
          </w:p>
        </w:tc>
        <w:tc>
          <w:tcPr>
            <w:tcW w:w="3941" w:type="dxa"/>
          </w:tcPr>
          <w:p w14:paraId="1FE76B0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0799Engineering, manufacturing and construction not elsewhere classified</w:t>
            </w:r>
          </w:p>
        </w:tc>
      </w:tr>
      <w:tr w:rsidR="002804AE" w:rsidRPr="007E6DD5" w14:paraId="0C8D2CA4" w14:textId="77777777">
        <w:trPr>
          <w:trHeight w:val="270"/>
        </w:trPr>
        <w:tc>
          <w:tcPr>
            <w:tcW w:w="2122" w:type="dxa"/>
          </w:tcPr>
          <w:p w14:paraId="1183B00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0403E8B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080 Agriculture, forestry, fisheries and veterinary not further defined</w:t>
            </w:r>
          </w:p>
        </w:tc>
        <w:tc>
          <w:tcPr>
            <w:tcW w:w="3941" w:type="dxa"/>
          </w:tcPr>
          <w:p w14:paraId="2503597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0800Agriculture, forestry, fisheries and veterinary not further defined</w:t>
            </w:r>
          </w:p>
        </w:tc>
      </w:tr>
      <w:tr w:rsidR="002804AE" w:rsidRPr="007E6DD5" w14:paraId="6A48ADE0" w14:textId="77777777">
        <w:trPr>
          <w:trHeight w:val="270"/>
        </w:trPr>
        <w:tc>
          <w:tcPr>
            <w:tcW w:w="2122" w:type="dxa"/>
          </w:tcPr>
          <w:p w14:paraId="1EF6385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66DC344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28CD628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0810Agriculture not further defined</w:t>
            </w:r>
          </w:p>
        </w:tc>
      </w:tr>
      <w:tr w:rsidR="002804AE" w:rsidRPr="007E6DD5" w14:paraId="3A13730D" w14:textId="77777777">
        <w:trPr>
          <w:trHeight w:val="270"/>
        </w:trPr>
        <w:tc>
          <w:tcPr>
            <w:tcW w:w="2122" w:type="dxa"/>
          </w:tcPr>
          <w:p w14:paraId="0143615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10FAF15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06099E8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0811Crop and livestock production</w:t>
            </w:r>
          </w:p>
        </w:tc>
      </w:tr>
      <w:tr w:rsidR="002804AE" w:rsidRPr="007E6DD5" w14:paraId="72217033" w14:textId="77777777">
        <w:trPr>
          <w:trHeight w:val="270"/>
        </w:trPr>
        <w:tc>
          <w:tcPr>
            <w:tcW w:w="2122" w:type="dxa"/>
          </w:tcPr>
          <w:p w14:paraId="17319F4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65B8A8B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782D04E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0812Horticulture</w:t>
            </w:r>
          </w:p>
        </w:tc>
      </w:tr>
      <w:tr w:rsidR="002804AE" w:rsidRPr="007E6DD5" w14:paraId="3FF498E7" w14:textId="77777777">
        <w:trPr>
          <w:trHeight w:val="270"/>
        </w:trPr>
        <w:tc>
          <w:tcPr>
            <w:tcW w:w="2122" w:type="dxa"/>
          </w:tcPr>
          <w:p w14:paraId="07DA388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59B88C4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17EB7BA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0819Agriculture not elsewhere classified</w:t>
            </w:r>
          </w:p>
        </w:tc>
      </w:tr>
      <w:tr w:rsidR="002804AE" w:rsidRPr="007E6DD5" w14:paraId="6B8D9AD0" w14:textId="77777777">
        <w:trPr>
          <w:trHeight w:val="270"/>
        </w:trPr>
        <w:tc>
          <w:tcPr>
            <w:tcW w:w="2122" w:type="dxa"/>
          </w:tcPr>
          <w:p w14:paraId="259AB5D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3B3E4CA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082Forestry</w:t>
            </w:r>
          </w:p>
        </w:tc>
        <w:tc>
          <w:tcPr>
            <w:tcW w:w="3941" w:type="dxa"/>
          </w:tcPr>
          <w:p w14:paraId="6010475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0821Forestry</w:t>
            </w:r>
          </w:p>
        </w:tc>
      </w:tr>
      <w:tr w:rsidR="002804AE" w:rsidRPr="007E6DD5" w14:paraId="5ED32D17" w14:textId="77777777">
        <w:trPr>
          <w:trHeight w:val="270"/>
        </w:trPr>
        <w:tc>
          <w:tcPr>
            <w:tcW w:w="2122" w:type="dxa"/>
          </w:tcPr>
          <w:p w14:paraId="3278FEF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66DA4F0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083Fisheries</w:t>
            </w:r>
          </w:p>
        </w:tc>
        <w:tc>
          <w:tcPr>
            <w:tcW w:w="3941" w:type="dxa"/>
          </w:tcPr>
          <w:p w14:paraId="60169EB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0831Fisheries</w:t>
            </w:r>
          </w:p>
        </w:tc>
      </w:tr>
      <w:tr w:rsidR="002804AE" w:rsidRPr="007E6DD5" w14:paraId="21E47B17" w14:textId="77777777">
        <w:trPr>
          <w:trHeight w:val="270"/>
        </w:trPr>
        <w:tc>
          <w:tcPr>
            <w:tcW w:w="2122" w:type="dxa"/>
          </w:tcPr>
          <w:p w14:paraId="6675B30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4C6308E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084Veterinary</w:t>
            </w:r>
          </w:p>
        </w:tc>
        <w:tc>
          <w:tcPr>
            <w:tcW w:w="3941" w:type="dxa"/>
          </w:tcPr>
          <w:p w14:paraId="0E59B0E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0841Veterinary</w:t>
            </w:r>
          </w:p>
        </w:tc>
      </w:tr>
      <w:tr w:rsidR="002804AE" w:rsidRPr="007E6DD5" w14:paraId="68E51F48" w14:textId="77777777">
        <w:trPr>
          <w:trHeight w:val="270"/>
        </w:trPr>
        <w:tc>
          <w:tcPr>
            <w:tcW w:w="2122" w:type="dxa"/>
          </w:tcPr>
          <w:p w14:paraId="5552EDC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6978F5F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088Inter-disciplinary programmes and qualifications involving agriculture, forestry, fisheries and veterinary</w:t>
            </w:r>
          </w:p>
        </w:tc>
        <w:tc>
          <w:tcPr>
            <w:tcW w:w="3941" w:type="dxa"/>
          </w:tcPr>
          <w:p w14:paraId="6081A6B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0888Inter-disciplinary programmes and qualifications involving agriculture, forestry, fisheries and veterinary</w:t>
            </w:r>
          </w:p>
        </w:tc>
      </w:tr>
      <w:tr w:rsidR="002804AE" w:rsidRPr="007E6DD5" w14:paraId="144D4D46" w14:textId="77777777">
        <w:trPr>
          <w:trHeight w:val="270"/>
        </w:trPr>
        <w:tc>
          <w:tcPr>
            <w:tcW w:w="2122" w:type="dxa"/>
          </w:tcPr>
          <w:p w14:paraId="38EDE97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1A22720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089Agriculture, forestry, fisheries and veterinary not elsewhere classified</w:t>
            </w:r>
          </w:p>
        </w:tc>
        <w:tc>
          <w:tcPr>
            <w:tcW w:w="3941" w:type="dxa"/>
          </w:tcPr>
          <w:p w14:paraId="367DD47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0899Agriculture, forestry, fisheries and veterinary not elsewhere classified</w:t>
            </w:r>
          </w:p>
        </w:tc>
      </w:tr>
      <w:tr w:rsidR="002804AE" w:rsidRPr="007E6DD5" w14:paraId="7344FBA7" w14:textId="77777777">
        <w:trPr>
          <w:trHeight w:val="270"/>
        </w:trPr>
        <w:tc>
          <w:tcPr>
            <w:tcW w:w="2122" w:type="dxa"/>
          </w:tcPr>
          <w:p w14:paraId="749A410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5CBEB2F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090 Health and welfare not further defined</w:t>
            </w:r>
          </w:p>
        </w:tc>
        <w:tc>
          <w:tcPr>
            <w:tcW w:w="3941" w:type="dxa"/>
          </w:tcPr>
          <w:p w14:paraId="1AE58C5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0900Health and welfare not further defined</w:t>
            </w:r>
          </w:p>
        </w:tc>
      </w:tr>
      <w:tr w:rsidR="002804AE" w:rsidRPr="007E6DD5" w14:paraId="6A1C9B79" w14:textId="77777777">
        <w:trPr>
          <w:trHeight w:val="270"/>
        </w:trPr>
        <w:tc>
          <w:tcPr>
            <w:tcW w:w="2122" w:type="dxa"/>
          </w:tcPr>
          <w:p w14:paraId="38773C0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5146332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0D2546D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0910Health not further defined</w:t>
            </w:r>
          </w:p>
        </w:tc>
      </w:tr>
      <w:tr w:rsidR="002804AE" w:rsidRPr="007E6DD5" w14:paraId="71F18D8C" w14:textId="77777777">
        <w:trPr>
          <w:trHeight w:val="270"/>
        </w:trPr>
        <w:tc>
          <w:tcPr>
            <w:tcW w:w="2122" w:type="dxa"/>
          </w:tcPr>
          <w:p w14:paraId="66854F3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233CDE2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71234A9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0911Dental studies</w:t>
            </w:r>
          </w:p>
        </w:tc>
      </w:tr>
      <w:tr w:rsidR="002804AE" w:rsidRPr="007E6DD5" w14:paraId="3523D8D9" w14:textId="77777777">
        <w:trPr>
          <w:trHeight w:val="270"/>
        </w:trPr>
        <w:tc>
          <w:tcPr>
            <w:tcW w:w="2122" w:type="dxa"/>
          </w:tcPr>
          <w:p w14:paraId="5AD0161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BEC4F4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33AAA90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0912Medicine</w:t>
            </w:r>
          </w:p>
        </w:tc>
      </w:tr>
      <w:tr w:rsidR="002804AE" w:rsidRPr="007E6DD5" w14:paraId="64EDA05E" w14:textId="77777777">
        <w:trPr>
          <w:trHeight w:val="270"/>
        </w:trPr>
        <w:tc>
          <w:tcPr>
            <w:tcW w:w="2122" w:type="dxa"/>
          </w:tcPr>
          <w:p w14:paraId="3B42CC1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0C9D086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7F57C35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0913Nursing and midwifery</w:t>
            </w:r>
          </w:p>
        </w:tc>
      </w:tr>
      <w:tr w:rsidR="002804AE" w:rsidRPr="007E6DD5" w14:paraId="6454EF8F" w14:textId="77777777">
        <w:trPr>
          <w:trHeight w:val="270"/>
        </w:trPr>
        <w:tc>
          <w:tcPr>
            <w:tcW w:w="2122" w:type="dxa"/>
          </w:tcPr>
          <w:p w14:paraId="0B2E262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047B084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7EFA532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0914Medical diagnostic and treatment technology</w:t>
            </w:r>
          </w:p>
        </w:tc>
      </w:tr>
      <w:tr w:rsidR="002804AE" w:rsidRPr="007E6DD5" w14:paraId="49468166" w14:textId="77777777">
        <w:trPr>
          <w:trHeight w:val="270"/>
        </w:trPr>
        <w:tc>
          <w:tcPr>
            <w:tcW w:w="2122" w:type="dxa"/>
          </w:tcPr>
          <w:p w14:paraId="29772C7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5BF1EA8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6ABF55A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0915Therapy and rehabilitation</w:t>
            </w:r>
          </w:p>
        </w:tc>
      </w:tr>
      <w:tr w:rsidR="002804AE" w:rsidRPr="007E6DD5" w14:paraId="736D1FE7" w14:textId="77777777">
        <w:trPr>
          <w:trHeight w:val="270"/>
        </w:trPr>
        <w:tc>
          <w:tcPr>
            <w:tcW w:w="2122" w:type="dxa"/>
          </w:tcPr>
          <w:p w14:paraId="30DEFEB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5DDC7E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584BEA6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0916Pharmacy</w:t>
            </w:r>
          </w:p>
        </w:tc>
      </w:tr>
      <w:tr w:rsidR="002804AE" w:rsidRPr="007E6DD5" w14:paraId="2258DECB" w14:textId="77777777">
        <w:trPr>
          <w:trHeight w:val="270"/>
        </w:trPr>
        <w:tc>
          <w:tcPr>
            <w:tcW w:w="2122" w:type="dxa"/>
          </w:tcPr>
          <w:p w14:paraId="3C6DC59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5A43436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617D635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0917Traditional and complementary medicine and therapy</w:t>
            </w:r>
          </w:p>
        </w:tc>
      </w:tr>
      <w:tr w:rsidR="002804AE" w:rsidRPr="007E6DD5" w14:paraId="22734F2C" w14:textId="77777777">
        <w:trPr>
          <w:trHeight w:val="270"/>
        </w:trPr>
        <w:tc>
          <w:tcPr>
            <w:tcW w:w="2122" w:type="dxa"/>
          </w:tcPr>
          <w:p w14:paraId="4667D19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17E0380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0FD2BB9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0919Health not elsewhere classified</w:t>
            </w:r>
          </w:p>
        </w:tc>
      </w:tr>
      <w:tr w:rsidR="002804AE" w:rsidRPr="007E6DD5" w14:paraId="44EA668B" w14:textId="77777777">
        <w:trPr>
          <w:trHeight w:val="270"/>
        </w:trPr>
        <w:tc>
          <w:tcPr>
            <w:tcW w:w="2122" w:type="dxa"/>
          </w:tcPr>
          <w:p w14:paraId="3CB1111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6FEA865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1330744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0920Welfare not further defined</w:t>
            </w:r>
          </w:p>
        </w:tc>
      </w:tr>
      <w:tr w:rsidR="002804AE" w:rsidRPr="007E6DD5" w14:paraId="237F378D" w14:textId="77777777">
        <w:trPr>
          <w:trHeight w:val="270"/>
        </w:trPr>
        <w:tc>
          <w:tcPr>
            <w:tcW w:w="2122" w:type="dxa"/>
          </w:tcPr>
          <w:p w14:paraId="6F6CC1A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3A4E17B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60F148B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0921Care of the elderly and of disabled adults</w:t>
            </w:r>
          </w:p>
        </w:tc>
      </w:tr>
      <w:tr w:rsidR="002804AE" w:rsidRPr="007E6DD5" w14:paraId="16B962E9" w14:textId="77777777">
        <w:trPr>
          <w:trHeight w:val="270"/>
        </w:trPr>
        <w:tc>
          <w:tcPr>
            <w:tcW w:w="2122" w:type="dxa"/>
          </w:tcPr>
          <w:p w14:paraId="6282CFF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4F72572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70876EF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0922Child care and youth services</w:t>
            </w:r>
          </w:p>
        </w:tc>
      </w:tr>
      <w:tr w:rsidR="002804AE" w:rsidRPr="007E6DD5" w14:paraId="7D8227C7" w14:textId="77777777">
        <w:trPr>
          <w:trHeight w:val="270"/>
        </w:trPr>
        <w:tc>
          <w:tcPr>
            <w:tcW w:w="2122" w:type="dxa"/>
          </w:tcPr>
          <w:p w14:paraId="6114424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6140BD5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0BACC15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0923Social work and counselling</w:t>
            </w:r>
          </w:p>
        </w:tc>
      </w:tr>
      <w:tr w:rsidR="002804AE" w:rsidRPr="007E6DD5" w14:paraId="6304A061" w14:textId="77777777">
        <w:trPr>
          <w:trHeight w:val="270"/>
        </w:trPr>
        <w:tc>
          <w:tcPr>
            <w:tcW w:w="2122" w:type="dxa"/>
          </w:tcPr>
          <w:p w14:paraId="053D033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10B0390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5389A82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0929 Welfare not elsewhere classified</w:t>
            </w:r>
          </w:p>
        </w:tc>
      </w:tr>
      <w:tr w:rsidR="002804AE" w:rsidRPr="007E6DD5" w14:paraId="74674022" w14:textId="77777777">
        <w:trPr>
          <w:trHeight w:val="270"/>
        </w:trPr>
        <w:tc>
          <w:tcPr>
            <w:tcW w:w="2122" w:type="dxa"/>
          </w:tcPr>
          <w:p w14:paraId="43899CA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114A9BD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098Inter-disciplinary programmes and qualifications involving health and welfare</w:t>
            </w:r>
          </w:p>
        </w:tc>
        <w:tc>
          <w:tcPr>
            <w:tcW w:w="3941" w:type="dxa"/>
          </w:tcPr>
          <w:p w14:paraId="7649484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0988Inter-disciplinary programmes and qualifications involving health and welfare</w:t>
            </w:r>
          </w:p>
        </w:tc>
      </w:tr>
      <w:tr w:rsidR="002804AE" w:rsidRPr="007E6DD5" w14:paraId="7F1F2AEA" w14:textId="77777777">
        <w:trPr>
          <w:trHeight w:val="270"/>
        </w:trPr>
        <w:tc>
          <w:tcPr>
            <w:tcW w:w="2122" w:type="dxa"/>
          </w:tcPr>
          <w:p w14:paraId="38143EE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BBEFD8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099 Health and welfare not elsewhere classified</w:t>
            </w:r>
          </w:p>
        </w:tc>
        <w:tc>
          <w:tcPr>
            <w:tcW w:w="3941" w:type="dxa"/>
          </w:tcPr>
          <w:p w14:paraId="691253A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0999Health and welfare not elsewhere classified</w:t>
            </w:r>
          </w:p>
        </w:tc>
      </w:tr>
      <w:tr w:rsidR="002804AE" w:rsidRPr="007E6DD5" w14:paraId="509FD34A" w14:textId="77777777">
        <w:trPr>
          <w:trHeight w:val="270"/>
        </w:trPr>
        <w:tc>
          <w:tcPr>
            <w:tcW w:w="2122" w:type="dxa"/>
          </w:tcPr>
          <w:p w14:paraId="69BE54A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45C1ADF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100 Services not further defined</w:t>
            </w:r>
          </w:p>
        </w:tc>
        <w:tc>
          <w:tcPr>
            <w:tcW w:w="3941" w:type="dxa"/>
          </w:tcPr>
          <w:p w14:paraId="323C5BF0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1000Services not further defined</w:t>
            </w:r>
          </w:p>
        </w:tc>
      </w:tr>
      <w:tr w:rsidR="002804AE" w:rsidRPr="007E6DD5" w14:paraId="0B8E00B0" w14:textId="77777777">
        <w:trPr>
          <w:trHeight w:val="270"/>
        </w:trPr>
        <w:tc>
          <w:tcPr>
            <w:tcW w:w="2122" w:type="dxa"/>
          </w:tcPr>
          <w:p w14:paraId="1E79943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39374BF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1969D14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1010Personal services not further defined</w:t>
            </w:r>
          </w:p>
        </w:tc>
      </w:tr>
      <w:tr w:rsidR="002804AE" w:rsidRPr="007E6DD5" w14:paraId="155AF733" w14:textId="77777777">
        <w:trPr>
          <w:trHeight w:val="270"/>
        </w:trPr>
        <w:tc>
          <w:tcPr>
            <w:tcW w:w="2122" w:type="dxa"/>
          </w:tcPr>
          <w:p w14:paraId="61BD116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2D50FEA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1746E20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1011Domestic services</w:t>
            </w:r>
          </w:p>
        </w:tc>
      </w:tr>
      <w:tr w:rsidR="002804AE" w:rsidRPr="007E6DD5" w14:paraId="7BC93E2D" w14:textId="77777777">
        <w:trPr>
          <w:trHeight w:val="270"/>
        </w:trPr>
        <w:tc>
          <w:tcPr>
            <w:tcW w:w="2122" w:type="dxa"/>
          </w:tcPr>
          <w:p w14:paraId="5DCA174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2CEBB7A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69F1C96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1012Hair and beauty services</w:t>
            </w:r>
          </w:p>
        </w:tc>
      </w:tr>
      <w:tr w:rsidR="002804AE" w:rsidRPr="007E6DD5" w14:paraId="47616BFA" w14:textId="77777777">
        <w:trPr>
          <w:trHeight w:val="270"/>
        </w:trPr>
        <w:tc>
          <w:tcPr>
            <w:tcW w:w="2122" w:type="dxa"/>
          </w:tcPr>
          <w:p w14:paraId="72632D8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61D72E9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17237C3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1013Hotel, restaurants and catering</w:t>
            </w:r>
          </w:p>
        </w:tc>
      </w:tr>
      <w:tr w:rsidR="002804AE" w:rsidRPr="007E6DD5" w14:paraId="7E56337C" w14:textId="77777777">
        <w:trPr>
          <w:trHeight w:val="270"/>
        </w:trPr>
        <w:tc>
          <w:tcPr>
            <w:tcW w:w="2122" w:type="dxa"/>
          </w:tcPr>
          <w:p w14:paraId="7F78246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>10 Services</w:t>
            </w:r>
          </w:p>
        </w:tc>
        <w:tc>
          <w:tcPr>
            <w:tcW w:w="3402" w:type="dxa"/>
          </w:tcPr>
          <w:p w14:paraId="3F1A0B7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6536B1F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1014Sports</w:t>
            </w:r>
          </w:p>
        </w:tc>
      </w:tr>
      <w:tr w:rsidR="002804AE" w:rsidRPr="007E6DD5" w14:paraId="3E1854B2" w14:textId="77777777">
        <w:trPr>
          <w:trHeight w:val="270"/>
        </w:trPr>
        <w:tc>
          <w:tcPr>
            <w:tcW w:w="2122" w:type="dxa"/>
          </w:tcPr>
          <w:p w14:paraId="4C02055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0492FC9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15F0487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1015Travel, tourism and leisure</w:t>
            </w:r>
          </w:p>
        </w:tc>
      </w:tr>
      <w:tr w:rsidR="002804AE" w:rsidRPr="007E6DD5" w14:paraId="5F2C4C57" w14:textId="77777777">
        <w:trPr>
          <w:trHeight w:val="270"/>
        </w:trPr>
        <w:tc>
          <w:tcPr>
            <w:tcW w:w="2122" w:type="dxa"/>
          </w:tcPr>
          <w:p w14:paraId="4676003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37F3FA4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25D45E2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1019 Personal services not elsewhere classified</w:t>
            </w:r>
          </w:p>
        </w:tc>
      </w:tr>
      <w:tr w:rsidR="002804AE" w:rsidRPr="007E6DD5" w14:paraId="4CF94E86" w14:textId="77777777">
        <w:trPr>
          <w:trHeight w:val="270"/>
        </w:trPr>
        <w:tc>
          <w:tcPr>
            <w:tcW w:w="2122" w:type="dxa"/>
          </w:tcPr>
          <w:p w14:paraId="4179877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6E4E9C3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58CD09A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1020Hygiene and occupational health services not further defined</w:t>
            </w:r>
          </w:p>
        </w:tc>
      </w:tr>
      <w:tr w:rsidR="002804AE" w:rsidRPr="007E6DD5" w14:paraId="11C91688" w14:textId="77777777">
        <w:trPr>
          <w:trHeight w:val="270"/>
        </w:trPr>
        <w:tc>
          <w:tcPr>
            <w:tcW w:w="2122" w:type="dxa"/>
          </w:tcPr>
          <w:p w14:paraId="13463D4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08A8A08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48236AE8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1021 Community sanitation</w:t>
            </w:r>
          </w:p>
        </w:tc>
      </w:tr>
      <w:tr w:rsidR="002804AE" w:rsidRPr="007E6DD5" w14:paraId="3C6851C7" w14:textId="77777777">
        <w:trPr>
          <w:trHeight w:val="270"/>
        </w:trPr>
        <w:tc>
          <w:tcPr>
            <w:tcW w:w="2122" w:type="dxa"/>
          </w:tcPr>
          <w:p w14:paraId="6A72277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3861B63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1797FA4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1022Occupational health and safety</w:t>
            </w:r>
          </w:p>
        </w:tc>
      </w:tr>
      <w:tr w:rsidR="002804AE" w:rsidRPr="007E6DD5" w14:paraId="0DF639CD" w14:textId="77777777">
        <w:trPr>
          <w:trHeight w:val="270"/>
        </w:trPr>
        <w:tc>
          <w:tcPr>
            <w:tcW w:w="2122" w:type="dxa"/>
          </w:tcPr>
          <w:p w14:paraId="091601A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2C4B478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5F02EAC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1029 Hygiene and occupational health services not elsewhere classified</w:t>
            </w:r>
          </w:p>
        </w:tc>
      </w:tr>
      <w:tr w:rsidR="002804AE" w:rsidRPr="007E6DD5" w14:paraId="27574E44" w14:textId="77777777">
        <w:trPr>
          <w:trHeight w:val="270"/>
        </w:trPr>
        <w:tc>
          <w:tcPr>
            <w:tcW w:w="2122" w:type="dxa"/>
          </w:tcPr>
          <w:p w14:paraId="3A142EF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335A63C4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2DB22C3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1030Security services not further defined</w:t>
            </w:r>
          </w:p>
        </w:tc>
      </w:tr>
      <w:tr w:rsidR="002804AE" w:rsidRPr="007E6DD5" w14:paraId="0CB52EF7" w14:textId="77777777">
        <w:trPr>
          <w:trHeight w:val="270"/>
        </w:trPr>
        <w:tc>
          <w:tcPr>
            <w:tcW w:w="2122" w:type="dxa"/>
          </w:tcPr>
          <w:p w14:paraId="5B624C1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650DC97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5CF70CD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1031Military and defence</w:t>
            </w:r>
          </w:p>
        </w:tc>
      </w:tr>
      <w:tr w:rsidR="002804AE" w:rsidRPr="007E6DD5" w14:paraId="319595CD" w14:textId="77777777">
        <w:trPr>
          <w:trHeight w:val="270"/>
        </w:trPr>
        <w:tc>
          <w:tcPr>
            <w:tcW w:w="2122" w:type="dxa"/>
          </w:tcPr>
          <w:p w14:paraId="1DD7617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6AC2103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31F57BA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1032Protection of persons and property</w:t>
            </w:r>
          </w:p>
        </w:tc>
      </w:tr>
      <w:tr w:rsidR="002804AE" w:rsidRPr="007E6DD5" w14:paraId="563270D3" w14:textId="77777777">
        <w:trPr>
          <w:trHeight w:val="270"/>
        </w:trPr>
        <w:tc>
          <w:tcPr>
            <w:tcW w:w="2122" w:type="dxa"/>
          </w:tcPr>
          <w:p w14:paraId="52A0B509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A4DF2C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1B66EA2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1039 Security services not elsewhere classified</w:t>
            </w:r>
          </w:p>
        </w:tc>
      </w:tr>
      <w:tr w:rsidR="002804AE" w:rsidRPr="007E6DD5" w14:paraId="6EDD1C32" w14:textId="77777777">
        <w:trPr>
          <w:trHeight w:val="270"/>
        </w:trPr>
        <w:tc>
          <w:tcPr>
            <w:tcW w:w="2122" w:type="dxa"/>
          </w:tcPr>
          <w:p w14:paraId="681F3C7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1160B8E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104 Transport services</w:t>
            </w:r>
          </w:p>
        </w:tc>
        <w:tc>
          <w:tcPr>
            <w:tcW w:w="3941" w:type="dxa"/>
          </w:tcPr>
          <w:p w14:paraId="46A2CE9C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1041Transport services</w:t>
            </w:r>
          </w:p>
        </w:tc>
      </w:tr>
      <w:tr w:rsidR="002804AE" w:rsidRPr="007E6DD5" w14:paraId="14E38FFF" w14:textId="77777777">
        <w:trPr>
          <w:trHeight w:val="270"/>
        </w:trPr>
        <w:tc>
          <w:tcPr>
            <w:tcW w:w="2122" w:type="dxa"/>
          </w:tcPr>
          <w:p w14:paraId="338FAF1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2A3CC1D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108 Inter-disciplinary programmes and qualifications involving services</w:t>
            </w:r>
          </w:p>
        </w:tc>
        <w:tc>
          <w:tcPr>
            <w:tcW w:w="3941" w:type="dxa"/>
          </w:tcPr>
          <w:p w14:paraId="77E48587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1088Inter-disciplinary programmes and qualifications involving services</w:t>
            </w:r>
          </w:p>
        </w:tc>
      </w:tr>
      <w:tr w:rsidR="002804AE" w:rsidRPr="007E6DD5" w14:paraId="199D87C9" w14:textId="77777777">
        <w:trPr>
          <w:trHeight w:val="270"/>
        </w:trPr>
        <w:tc>
          <w:tcPr>
            <w:tcW w:w="2122" w:type="dxa"/>
          </w:tcPr>
          <w:p w14:paraId="7917D82A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22CCBBBF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109 Services not elsewhere classified</w:t>
            </w:r>
          </w:p>
        </w:tc>
        <w:tc>
          <w:tcPr>
            <w:tcW w:w="3941" w:type="dxa"/>
          </w:tcPr>
          <w:p w14:paraId="234B44D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1099Services not elsewhere classified</w:t>
            </w:r>
          </w:p>
        </w:tc>
      </w:tr>
      <w:tr w:rsidR="002804AE" w:rsidRPr="007E6DD5" w14:paraId="7F96AEEE" w14:textId="77777777">
        <w:trPr>
          <w:trHeight w:val="270"/>
        </w:trPr>
        <w:tc>
          <w:tcPr>
            <w:tcW w:w="2122" w:type="dxa"/>
          </w:tcPr>
          <w:p w14:paraId="4B6EF805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99 Field unknown</w:t>
            </w:r>
          </w:p>
        </w:tc>
        <w:tc>
          <w:tcPr>
            <w:tcW w:w="3402" w:type="dxa"/>
          </w:tcPr>
          <w:p w14:paraId="7B2DB506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999 Field unknown</w:t>
            </w:r>
          </w:p>
        </w:tc>
        <w:tc>
          <w:tcPr>
            <w:tcW w:w="3941" w:type="dxa"/>
          </w:tcPr>
          <w:p w14:paraId="2386A5E3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9999Field unknown</w:t>
            </w:r>
          </w:p>
        </w:tc>
      </w:tr>
    </w:tbl>
    <w:p w14:paraId="52C1ECE0" w14:textId="77777777" w:rsidR="002804AE" w:rsidRPr="007E6DD5" w:rsidRDefault="002804AE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74A9367F" w14:textId="77777777"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9.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รายละเอียดของคณะผู้วิจัย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ใช้ฐานข้อมูลจากระบบสารสนเทศกลางเพื่อบริหารงานวิจัยของประเทศ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ประกอบด้วย</w:t>
      </w:r>
    </w:p>
    <w:tbl>
      <w:tblPr>
        <w:tblStyle w:val="afd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8"/>
        <w:gridCol w:w="2354"/>
        <w:gridCol w:w="1842"/>
        <w:gridCol w:w="2410"/>
      </w:tblGrid>
      <w:tr w:rsidR="002804AE" w:rsidRPr="007E6DD5" w14:paraId="55925ADD" w14:textId="77777777">
        <w:trPr>
          <w:trHeight w:val="539"/>
        </w:trPr>
        <w:tc>
          <w:tcPr>
            <w:tcW w:w="2608" w:type="dxa"/>
            <w:shd w:val="clear" w:color="auto" w:fill="D9D9D9"/>
            <w:vAlign w:val="center"/>
          </w:tcPr>
          <w:p w14:paraId="1A9CA046" w14:textId="77777777"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ชื่อ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-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สกุล</w:t>
            </w:r>
          </w:p>
        </w:tc>
        <w:tc>
          <w:tcPr>
            <w:tcW w:w="2354" w:type="dxa"/>
            <w:shd w:val="clear" w:color="auto" w:fill="D9D9D9"/>
            <w:vAlign w:val="center"/>
          </w:tcPr>
          <w:p w14:paraId="05BD53E8" w14:textId="77777777"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4B48A0C8" w14:textId="77777777"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ตำแหน่งในโครงการ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3C4CE6A8" w14:textId="77777777"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สัดส่วนการดำเนิน</w:t>
            </w:r>
          </w:p>
          <w:p w14:paraId="6D39983D" w14:textId="77777777"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โครงการวิจัย</w:t>
            </w:r>
          </w:p>
        </w:tc>
      </w:tr>
      <w:tr w:rsidR="002804AE" w:rsidRPr="007E6DD5" w14:paraId="54896058" w14:textId="77777777">
        <w:trPr>
          <w:trHeight w:val="170"/>
        </w:trPr>
        <w:tc>
          <w:tcPr>
            <w:tcW w:w="2608" w:type="dxa"/>
          </w:tcPr>
          <w:p w14:paraId="6AB4B01E" w14:textId="77777777"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54" w:type="dxa"/>
          </w:tcPr>
          <w:p w14:paraId="30D554F4" w14:textId="77777777"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0328D742" w14:textId="77777777"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50D69E72" w14:textId="77777777" w:rsidR="002804AE" w:rsidRPr="007E6DD5" w:rsidRDefault="002804AE">
            <w:pPr>
              <w:tabs>
                <w:tab w:val="left" w:pos="786"/>
              </w:tabs>
              <w:ind w:left="786" w:hanging="722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3541F426" w14:textId="77777777"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3E402A06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2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ข้อมูลโครงการวิจัย</w:t>
      </w:r>
    </w:p>
    <w:p w14:paraId="3E990850" w14:textId="77777777"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บทสรุปข้อเสนอโครงการ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3000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14:paraId="0FE0C0A1" w14:textId="77777777"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หลักการและเหตุผล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ปัญหา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โจทย์การวิจัย </w:t>
      </w:r>
    </w:p>
    <w:p w14:paraId="3C4A929E" w14:textId="77777777"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/>
        <w:jc w:val="both"/>
        <w:rPr>
          <w:rFonts w:ascii="TH SarabunPSK" w:eastAsia="Sarabun" w:hAnsi="TH SarabunPSK" w:cs="TH SarabunPSK"/>
          <w:color w:val="44546A"/>
          <w:sz w:val="24"/>
          <w:szCs w:val="24"/>
        </w:rPr>
      </w:pP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(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 xml:space="preserve">แสดงถึงบริบทของพื้นที่และระบุที่ไปที่มาของปัญหาและความต้องการของพื้นที่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 xml:space="preserve">(Situation Review)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/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พัฒนาศักยภาพที่สำคัญ และระบุคำถามงานวิจัยของโครงการวิจัย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) (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 xml:space="preserve">ไม่เกิน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 xml:space="preserve">3000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คำ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)</w:t>
      </w:r>
    </w:p>
    <w:p w14:paraId="13E77EBC" w14:textId="77777777"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วัตถุประสงค์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ระบุเป็นข้อ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14:paraId="32F5A2C7" w14:textId="77777777"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กรอบการวิจัย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พัฒนา </w:t>
      </w:r>
    </w:p>
    <w:p w14:paraId="147273C7" w14:textId="77777777"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/>
        <w:jc w:val="both"/>
        <w:rPr>
          <w:rFonts w:ascii="TH SarabunPSK" w:eastAsia="Sarabun" w:hAnsi="TH SarabunPSK" w:cs="TH SarabunPSK"/>
          <w:color w:val="44546A"/>
        </w:rPr>
      </w:pPr>
      <w:r w:rsidRPr="007E6DD5">
        <w:rPr>
          <w:rFonts w:ascii="TH SarabunPSK" w:eastAsia="Sarabun" w:hAnsi="TH SarabunPSK" w:cs="TH SarabunPSK"/>
          <w:color w:val="44546A"/>
        </w:rPr>
        <w:t>(</w:t>
      </w:r>
      <w:r w:rsidRPr="007E6DD5">
        <w:rPr>
          <w:rFonts w:ascii="TH SarabunPSK" w:eastAsia="Sarabun" w:hAnsi="TH SarabunPSK" w:cs="TH SarabunPSK"/>
          <w:b/>
          <w:bCs/>
          <w:color w:val="44546A"/>
          <w:cs/>
        </w:rPr>
        <w:t>คำนิยาม</w:t>
      </w:r>
      <w:r w:rsidRPr="007E6DD5">
        <w:rPr>
          <w:rFonts w:ascii="TH SarabunPSK" w:eastAsia="Sarabun" w:hAnsi="TH SarabunPSK" w:cs="TH SarabunPSK"/>
          <w:color w:val="44546A"/>
        </w:rPr>
        <w:t xml:space="preserve"> </w:t>
      </w:r>
      <w:r w:rsidRPr="007E6DD5">
        <w:rPr>
          <w:rFonts w:ascii="TH SarabunPSK" w:eastAsia="Sarabun" w:hAnsi="TH SarabunPSK" w:cs="TH SarabunPSK"/>
          <w:color w:val="44546A"/>
          <w:cs/>
        </w:rPr>
        <w:t>กรอบการวิจัย</w:t>
      </w:r>
      <w:r w:rsidRPr="007E6DD5">
        <w:rPr>
          <w:rFonts w:ascii="TH SarabunPSK" w:eastAsia="Sarabun" w:hAnsi="TH SarabunPSK" w:cs="TH SarabunPSK"/>
          <w:color w:val="44546A"/>
        </w:rPr>
        <w:t>/</w:t>
      </w:r>
      <w:r w:rsidRPr="007E6DD5">
        <w:rPr>
          <w:rFonts w:ascii="TH SarabunPSK" w:eastAsia="Sarabun" w:hAnsi="TH SarabunPSK" w:cs="TH SarabunPSK"/>
          <w:color w:val="44546A"/>
          <w:cs/>
        </w:rPr>
        <w:t xml:space="preserve">พัฒนา </w:t>
      </w:r>
      <w:r w:rsidRPr="007E6DD5">
        <w:rPr>
          <w:rFonts w:ascii="TH SarabunPSK" w:eastAsia="Sarabun" w:hAnsi="TH SarabunPSK" w:cs="TH SarabunPSK"/>
          <w:color w:val="44546A"/>
        </w:rPr>
        <w:t xml:space="preserve">(Conceptual Framework) </w:t>
      </w:r>
      <w:r w:rsidRPr="007E6DD5">
        <w:rPr>
          <w:rFonts w:ascii="TH SarabunPSK" w:eastAsia="Sarabun" w:hAnsi="TH SarabunPSK" w:cs="TH SarabunPSK"/>
          <w:color w:val="44546A"/>
          <w:cs/>
        </w:rPr>
        <w:t>หมายถึง การประมวล ความคิดรวบยอดของงานวิจัยที่แสดงความเกี่ยวข้องระหว่างตัวแปรที่ศึกษา ทั้งนี้ หลักสำคัญในการเขียนกรอบแนวคิด คือ จะต้องอิงแนวคิด หลักการหรือ ทฤษฎีที่นำมาใช้เป็นกรอบการทำวิจัย และแสดงความสัมพันธ์ระหว่างตัวแปร ที่ศึกษา</w:t>
      </w:r>
      <w:r w:rsidRPr="007E6DD5">
        <w:rPr>
          <w:rFonts w:ascii="TH SarabunPSK" w:eastAsia="Sarabun" w:hAnsi="TH SarabunPSK" w:cs="TH SarabunPSK"/>
          <w:b/>
          <w:bCs/>
          <w:color w:val="44546A"/>
          <w:cs/>
        </w:rPr>
        <w:t>ลักษณะการกรอกข้อมูล</w:t>
      </w:r>
      <w:r w:rsidRPr="007E6DD5">
        <w:rPr>
          <w:rFonts w:ascii="TH SarabunPSK" w:eastAsia="Sarabun" w:hAnsi="TH SarabunPSK" w:cs="TH SarabunPSK"/>
          <w:color w:val="44546A"/>
        </w:rPr>
        <w:t xml:space="preserve"> </w:t>
      </w:r>
      <w:r w:rsidRPr="007E6DD5">
        <w:rPr>
          <w:rFonts w:ascii="TH SarabunPSK" w:eastAsia="Sarabun" w:hAnsi="TH SarabunPSK" w:cs="TH SarabunPSK"/>
          <w:color w:val="44546A"/>
          <w:cs/>
        </w:rPr>
        <w:t xml:space="preserve">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</w:t>
      </w:r>
      <w:r w:rsidRPr="007E6DD5">
        <w:rPr>
          <w:rFonts w:ascii="TH SarabunPSK" w:eastAsia="Sarabun" w:hAnsi="TH SarabunPSK" w:cs="TH SarabunPSK"/>
          <w:color w:val="44546A"/>
        </w:rPr>
        <w:t>(</w:t>
      </w:r>
      <w:r w:rsidRPr="007E6DD5">
        <w:rPr>
          <w:rFonts w:ascii="TH SarabunPSK" w:eastAsia="Sarabun" w:hAnsi="TH SarabunPSK" w:cs="TH SarabunPSK"/>
          <w:color w:val="44546A"/>
          <w:cs/>
        </w:rPr>
        <w:t>หากมีโครงการย่อย</w:t>
      </w:r>
      <w:r w:rsidRPr="007E6DD5">
        <w:rPr>
          <w:rFonts w:ascii="TH SarabunPSK" w:eastAsia="Sarabun" w:hAnsi="TH SarabunPSK" w:cs="TH SarabunPSK"/>
          <w:color w:val="44546A"/>
        </w:rPr>
        <w:t xml:space="preserve">)) </w:t>
      </w:r>
    </w:p>
    <w:p w14:paraId="05D057B6" w14:textId="77777777"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แนวคิด ทฤษฎี และสมมติฐานงานวิจัย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3000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14:paraId="24C1A05C" w14:textId="77777777" w:rsidR="002804AE" w:rsidRPr="007E6DD5" w:rsidRDefault="00865F6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  <w:sectPr w:rsidR="002804AE" w:rsidRPr="007E6DD5" w:rsidSect="00C1532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350" w:right="968" w:bottom="993" w:left="1440" w:header="708" w:footer="281" w:gutter="0"/>
          <w:pgNumType w:start="1"/>
          <w:cols w:space="720"/>
        </w:sect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6.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ระเบียบวิธีวิจัยและวิธีการดำเนินการวิจัย</w:t>
      </w:r>
    </w:p>
    <w:p w14:paraId="3331A896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3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แผนการทำงาน</w:t>
      </w:r>
    </w:p>
    <w:p w14:paraId="131D610E" w14:textId="77777777" w:rsidR="002804AE" w:rsidRPr="007E6DD5" w:rsidRDefault="00865F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แผนการดำเนินงานวิจัย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แสดงแผนการดำเนินงานรายกิจกรรมและระยะเวลาที่ใช้ ในแต่ละปีงบประมาณ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tbl>
      <w:tblPr>
        <w:tblStyle w:val="afe"/>
        <w:tblW w:w="14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2804AE" w:rsidRPr="007E6DD5" w14:paraId="78205576" w14:textId="77777777">
        <w:trPr>
          <w:jc w:val="center"/>
        </w:trPr>
        <w:tc>
          <w:tcPr>
            <w:tcW w:w="1702" w:type="dxa"/>
            <w:shd w:val="clear" w:color="auto" w:fill="D9D9D9"/>
            <w:vAlign w:val="center"/>
          </w:tcPr>
          <w:p w14:paraId="69211267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14:paraId="34CBDBBA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/>
            <w:vAlign w:val="center"/>
          </w:tcPr>
          <w:p w14:paraId="0BB92E0A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5A27E356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474952CD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3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62FA6646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4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3B328989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5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1CD31B26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6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69C53421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4D6DC016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066EEDA1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9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689EE099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10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321B46BE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11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5B75B5D9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12</w:t>
            </w:r>
          </w:p>
        </w:tc>
        <w:tc>
          <w:tcPr>
            <w:tcW w:w="1776" w:type="dxa"/>
            <w:shd w:val="clear" w:color="auto" w:fill="D9D9D9"/>
            <w:vAlign w:val="center"/>
          </w:tcPr>
          <w:p w14:paraId="4DCE22F8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ร้อยละของกิจกรรมในปีงบประมาณ</w:t>
            </w:r>
          </w:p>
        </w:tc>
      </w:tr>
      <w:tr w:rsidR="002804AE" w:rsidRPr="007E6DD5" w14:paraId="37700053" w14:textId="77777777">
        <w:trPr>
          <w:jc w:val="center"/>
        </w:trPr>
        <w:tc>
          <w:tcPr>
            <w:tcW w:w="1702" w:type="dxa"/>
            <w:vAlign w:val="center"/>
          </w:tcPr>
          <w:p w14:paraId="0B7B9A1D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ปีที่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1</w:t>
            </w:r>
          </w:p>
          <w:p w14:paraId="1FD402F5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ปีที่เริ่มดำเนินการ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5170" w:type="dxa"/>
            <w:vAlign w:val="center"/>
          </w:tcPr>
          <w:p w14:paraId="2382423A" w14:textId="77777777" w:rsidR="002804AE" w:rsidRPr="007E6DD5" w:rsidRDefault="00865F6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กิจกรรมที่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: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ศึกษาและสำรวจความเป็นไปได้</w:t>
            </w:r>
          </w:p>
        </w:tc>
        <w:tc>
          <w:tcPr>
            <w:tcW w:w="507" w:type="dxa"/>
            <w:vAlign w:val="center"/>
          </w:tcPr>
          <w:p w14:paraId="57338103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Segoe UI Symbol" w:eastAsia="Noto Sans Symbols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508" w:type="dxa"/>
            <w:vAlign w:val="center"/>
          </w:tcPr>
          <w:p w14:paraId="6DE9370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26F16A8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68F91AF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CD4B09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2687EF7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7FA9B2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41FB2E2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F1E8860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5162C9E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55E79215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2FDC053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26C039A4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 w14:paraId="4C66195B" w14:textId="77777777">
        <w:trPr>
          <w:jc w:val="center"/>
        </w:trPr>
        <w:tc>
          <w:tcPr>
            <w:tcW w:w="1702" w:type="dxa"/>
            <w:vAlign w:val="center"/>
          </w:tcPr>
          <w:p w14:paraId="5EC94F62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14:paraId="6BF75DA2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0BCFF36F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3BAAC3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B6E5B80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3B93850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3B1FD72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E54FAF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D2BEB8E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8F89807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3ED1EB0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ABEE6C2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8A76962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5982A45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03E6E830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 w14:paraId="14D13678" w14:textId="77777777">
        <w:trPr>
          <w:jc w:val="center"/>
        </w:trPr>
        <w:tc>
          <w:tcPr>
            <w:tcW w:w="1702" w:type="dxa"/>
            <w:vAlign w:val="center"/>
          </w:tcPr>
          <w:p w14:paraId="03E7A070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ปีที่ 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2</w:t>
            </w:r>
          </w:p>
          <w:p w14:paraId="68029D23" w14:textId="7F293CDB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(25</w:t>
            </w:r>
            <w:r w:rsidR="001E79AA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….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</w:t>
            </w:r>
          </w:p>
        </w:tc>
        <w:tc>
          <w:tcPr>
            <w:tcW w:w="5170" w:type="dxa"/>
            <w:vAlign w:val="center"/>
          </w:tcPr>
          <w:p w14:paraId="47532740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5C158C6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1B92B0E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7B5A2C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E32C5A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CD62A6E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F269AB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70A801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8E13792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31D928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08A877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D7B3B24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B98B14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6BD63C3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 w14:paraId="5325BA94" w14:textId="77777777">
        <w:trPr>
          <w:jc w:val="center"/>
        </w:trPr>
        <w:tc>
          <w:tcPr>
            <w:tcW w:w="1702" w:type="dxa"/>
            <w:vAlign w:val="center"/>
          </w:tcPr>
          <w:p w14:paraId="39235277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14:paraId="1B1F73E7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20AE222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53605B8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2A50AF6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0A257F0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F143A1F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06B05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9A819B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0EFD4D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BC598C5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8294C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A92A6F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71CBB6F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644F5967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 w14:paraId="00FE0BEB" w14:textId="77777777">
        <w:trPr>
          <w:jc w:val="center"/>
        </w:trPr>
        <w:tc>
          <w:tcPr>
            <w:tcW w:w="1702" w:type="dxa"/>
            <w:vAlign w:val="center"/>
          </w:tcPr>
          <w:p w14:paraId="6973AAC3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ปีที่ 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</w:t>
            </w:r>
          </w:p>
          <w:p w14:paraId="156AE35E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ปีที่สิ้นสุดโครงการ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</w:t>
            </w:r>
          </w:p>
        </w:tc>
        <w:tc>
          <w:tcPr>
            <w:tcW w:w="5170" w:type="dxa"/>
            <w:vAlign w:val="center"/>
          </w:tcPr>
          <w:p w14:paraId="40A14F8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0775121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142BABE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802D71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5001DBC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2584B82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055B69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34B463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9D20AD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9F5D56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2708DCB0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A07009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9AF551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7660F75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</w:tbl>
    <w:p w14:paraId="2D1BF024" w14:textId="562A8072" w:rsidR="002804AE" w:rsidRPr="007E6DD5" w:rsidRDefault="00865F6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4"/>
          <w:szCs w:val="24"/>
        </w:rPr>
      </w:pPr>
      <w:r w:rsidRPr="007E6DD5">
        <w:rPr>
          <w:rFonts w:ascii="TH SarabunPSK" w:eastAsia="Sarabun" w:hAnsi="TH SarabunPSK" w:cs="TH SarabunPSK"/>
          <w:b/>
          <w:bCs/>
          <w:sz w:val="24"/>
          <w:szCs w:val="24"/>
          <w:cs/>
        </w:rPr>
        <w:t xml:space="preserve">หมายเหตุ </w:t>
      </w:r>
      <w:r w:rsidRPr="007E6DD5">
        <w:rPr>
          <w:rFonts w:ascii="TH SarabunPSK" w:eastAsia="Sarabun" w:hAnsi="TH SarabunPSK" w:cs="TH SarabunPSK"/>
          <w:b/>
          <w:sz w:val="24"/>
          <w:szCs w:val="24"/>
        </w:rPr>
        <w:t>: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ขั้นตอนการจัดทำข้อเสนอโครงการ กิจกรรมให้ระบุเดือนที่คาดว่าจะดำเนินการ กรณีที่โครงการได้รับการอนุมัติ และเข้าสู่ขั้นตอนการนำเข้าโครงการสู่ 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Ongoing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ระบบจะให้ระบุชื่อเดือนที่เริ่มดำเนินงานโครงการ แล้วระบบจะดำเนินการอัพเดทเดือนที่ทั้งหมด ให้อยู่ในรูปแบบ ชื่อเดือน เช่น เริ่มดำเนินโครงการเดือน ตุลาคม </w:t>
      </w:r>
      <w:r w:rsidRPr="007E6DD5">
        <w:rPr>
          <w:rFonts w:ascii="TH SarabunPSK" w:eastAsia="Sarabun" w:hAnsi="TH SarabunPSK" w:cs="TH SarabunPSK"/>
          <w:sz w:val="24"/>
          <w:szCs w:val="24"/>
        </w:rPr>
        <w:t>256</w:t>
      </w:r>
      <w:r w:rsidR="001E79AA">
        <w:rPr>
          <w:rFonts w:ascii="TH SarabunPSK" w:eastAsia="Sarabun" w:hAnsi="TH SarabunPSK" w:cs="TH SarabunPSK"/>
          <w:sz w:val="24"/>
          <w:szCs w:val="24"/>
        </w:rPr>
        <w:t>8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จากตัวอย่าง กิจกรรมที่ 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1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>จะถูกระบุเป็นเดือนตุลาคม</w:t>
      </w:r>
    </w:p>
    <w:p w14:paraId="23D870A5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8"/>
          <w:szCs w:val="28"/>
        </w:rPr>
      </w:pPr>
    </w:p>
    <w:tbl>
      <w:tblPr>
        <w:tblStyle w:val="aff"/>
        <w:tblW w:w="15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5170"/>
        <w:gridCol w:w="567"/>
        <w:gridCol w:w="567"/>
        <w:gridCol w:w="567"/>
        <w:gridCol w:w="567"/>
        <w:gridCol w:w="567"/>
        <w:gridCol w:w="567"/>
        <w:gridCol w:w="624"/>
        <w:gridCol w:w="567"/>
        <w:gridCol w:w="567"/>
        <w:gridCol w:w="567"/>
        <w:gridCol w:w="567"/>
        <w:gridCol w:w="567"/>
        <w:gridCol w:w="1776"/>
      </w:tblGrid>
      <w:tr w:rsidR="002804AE" w:rsidRPr="007E6DD5" w14:paraId="0708E206" w14:textId="77777777">
        <w:trPr>
          <w:jc w:val="center"/>
        </w:trPr>
        <w:tc>
          <w:tcPr>
            <w:tcW w:w="15078" w:type="dxa"/>
            <w:gridSpan w:val="15"/>
            <w:shd w:val="clear" w:color="auto" w:fill="D9D9D9"/>
            <w:vAlign w:val="center"/>
          </w:tcPr>
          <w:p w14:paraId="41662792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ตัวอย่างตารางกิจกรรมในโครงการ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Ongoing</w:t>
            </w:r>
          </w:p>
        </w:tc>
      </w:tr>
      <w:tr w:rsidR="002804AE" w:rsidRPr="007E6DD5" w14:paraId="08690625" w14:textId="77777777">
        <w:trPr>
          <w:jc w:val="center"/>
        </w:trPr>
        <w:tc>
          <w:tcPr>
            <w:tcW w:w="1271" w:type="dxa"/>
            <w:shd w:val="clear" w:color="auto" w:fill="D9D9D9"/>
            <w:vAlign w:val="center"/>
          </w:tcPr>
          <w:p w14:paraId="7AD3B108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14:paraId="263B6A3B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06729AE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0B6E6A8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3BB8AD5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ธ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CC9D203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58AA59E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30060DD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4090B62F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เม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AA9EFE3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4649488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มิ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1A300AC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55D831A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F7B5442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1776" w:type="dxa"/>
            <w:shd w:val="clear" w:color="auto" w:fill="D9D9D9"/>
            <w:vAlign w:val="center"/>
          </w:tcPr>
          <w:p w14:paraId="195C63B0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ร้อยละของกิจกรรมในปีงบประมาณ</w:t>
            </w:r>
          </w:p>
        </w:tc>
      </w:tr>
      <w:tr w:rsidR="002804AE" w:rsidRPr="007E6DD5" w14:paraId="0B3EE979" w14:textId="77777777">
        <w:trPr>
          <w:jc w:val="center"/>
        </w:trPr>
        <w:tc>
          <w:tcPr>
            <w:tcW w:w="1271" w:type="dxa"/>
            <w:vAlign w:val="center"/>
          </w:tcPr>
          <w:p w14:paraId="401D7D8D" w14:textId="6FE1502D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256</w:t>
            </w:r>
            <w:r w:rsidR="001E79AA">
              <w:rPr>
                <w:rFonts w:ascii="TH SarabunPSK" w:eastAsia="Sarabun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5170" w:type="dxa"/>
            <w:vAlign w:val="center"/>
          </w:tcPr>
          <w:p w14:paraId="46666855" w14:textId="77777777" w:rsidR="002804AE" w:rsidRPr="007E6DD5" w:rsidRDefault="00865F6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กิจกรรมที่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: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ศึกษาและสำรวจความเป็นไปได้</w:t>
            </w:r>
          </w:p>
        </w:tc>
        <w:tc>
          <w:tcPr>
            <w:tcW w:w="567" w:type="dxa"/>
            <w:vAlign w:val="center"/>
          </w:tcPr>
          <w:p w14:paraId="61BD641C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Segoe UI Symbol" w:eastAsia="Noto Sans Symbols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567" w:type="dxa"/>
            <w:vAlign w:val="center"/>
          </w:tcPr>
          <w:p w14:paraId="39B68134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29878B7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FFE63C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D473D7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10E969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14:paraId="07B4D37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F221CB4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AB40B5F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0824F72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0D2A837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303109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17A0B4A5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</w:tbl>
    <w:p w14:paraId="078F7E08" w14:textId="77777777" w:rsidR="002804AE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26E2BFCA" w14:textId="77777777" w:rsid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63E47BC7" w14:textId="77777777" w:rsid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4F6D6180" w14:textId="77777777" w:rsid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32424E08" w14:textId="77777777" w:rsidR="007E6DD5" w:rsidRP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34B85D47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1FDF3480" w14:textId="77777777" w:rsidR="002804AE" w:rsidRPr="007E6DD5" w:rsidRDefault="00865F69">
      <w:pPr>
        <w:numPr>
          <w:ilvl w:val="0"/>
          <w:numId w:val="4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พื้นที่ทำวิจัย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: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โปรดระบุสถานที่ทำวิจัยจำแนกตามโครงการวิจัยโดยใช้ฐานข้อมูลจากระบบ และเพิ่มเติมชื่อเฉพาะ เช่น ชุมชน  หมู่บ้าน</w:t>
      </w:r>
    </w:p>
    <w:p w14:paraId="50EDE5D2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51968287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tbl>
      <w:tblPr>
        <w:tblStyle w:val="aff0"/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2126"/>
        <w:gridCol w:w="9070"/>
      </w:tblGrid>
      <w:tr w:rsidR="002804AE" w:rsidRPr="007E6DD5" w14:paraId="2290E8B0" w14:textId="77777777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1A5BB3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3C8FAA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6011A0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2804AE" w:rsidRPr="007E6DD5" w14:paraId="0EE8E5CD" w14:textId="77777777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3B7F4E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8FA53D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C2B6B9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6C8D80C5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9B9A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2A46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BCA3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7A138D05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F151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6BB1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กระบี่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5924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20730C8A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FBF1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2197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A447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78B4CE50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4B5BDE81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1E73D60E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5CE78CBC" w14:textId="77777777" w:rsidR="002804AE" w:rsidRPr="007E6DD5" w:rsidRDefault="00865F69">
      <w:pPr>
        <w:numPr>
          <w:ilvl w:val="0"/>
          <w:numId w:val="4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พื้นที่ที่ได้รับประโยชน์จากการวิจัย</w:t>
      </w:r>
    </w:p>
    <w:tbl>
      <w:tblPr>
        <w:tblStyle w:val="aff1"/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2126"/>
        <w:gridCol w:w="9070"/>
      </w:tblGrid>
      <w:tr w:rsidR="002804AE" w:rsidRPr="007E6DD5" w14:paraId="7C54C3F5" w14:textId="77777777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0EE43C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56A6C3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48864B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2804AE" w:rsidRPr="007E6DD5" w14:paraId="056EDB05" w14:textId="77777777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EE909A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2E54DE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7A71DC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61EE9098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F6FB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BC72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อุบลราชธานี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4346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3EA131E8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11F4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8559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กระบี่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7AA6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2CC66E15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7802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BFB0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B069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5379EF79" w14:textId="77777777" w:rsidR="002804AE" w:rsidRPr="007E6DD5" w:rsidRDefault="002804A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  <w:sectPr w:rsidR="002804AE" w:rsidRPr="007E6DD5" w:rsidSect="00C1532C">
          <w:pgSz w:w="16838" w:h="11906" w:orient="landscape"/>
          <w:pgMar w:top="991" w:right="993" w:bottom="1440" w:left="1350" w:header="708" w:footer="281" w:gutter="0"/>
          <w:cols w:space="720"/>
        </w:sectPr>
      </w:pPr>
    </w:p>
    <w:p w14:paraId="07E4D89E" w14:textId="77777777" w:rsidR="002804AE" w:rsidRPr="007E6DD5" w:rsidRDefault="00865F69">
      <w:pPr>
        <w:numPr>
          <w:ilvl w:val="0"/>
          <w:numId w:val="4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แผนการใช้จ่ายงบประมาณของโครงการวิจัย </w:t>
      </w:r>
    </w:p>
    <w:p w14:paraId="7156C8D6" w14:textId="77777777" w:rsidR="002804AE" w:rsidRPr="007E6DD5" w:rsidRDefault="00865F6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แสดงรายละเอียดประมาณการงบประมาณตลอดโครงการ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กรณีของบประมาณเป็นโครงการต่อเนื่อง ระยะเวลาดำเนินการวิจัยมากกว่า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1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ปี ให้แสดงงบประมาณตลอดแผนการดำเนินงาน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โดยแบ่งเป็นหมวดต่าง ๆ ดังนี้ </w:t>
      </w:r>
    </w:p>
    <w:tbl>
      <w:tblPr>
        <w:tblStyle w:val="aff2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5"/>
        <w:gridCol w:w="1870"/>
        <w:gridCol w:w="2099"/>
      </w:tblGrid>
      <w:tr w:rsidR="002804AE" w:rsidRPr="007E6DD5" w14:paraId="731868D8" w14:textId="77777777">
        <w:tc>
          <w:tcPr>
            <w:tcW w:w="3397" w:type="dxa"/>
            <w:shd w:val="clear" w:color="auto" w:fill="D9D9D9"/>
            <w:vAlign w:val="center"/>
          </w:tcPr>
          <w:p w14:paraId="2963B6B9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bookmarkStart w:id="3" w:name="_heading=h.3znysh7" w:colFirst="0" w:colLast="0"/>
            <w:bookmarkEnd w:id="3"/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165B025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70" w:type="dxa"/>
            <w:shd w:val="clear" w:color="auto" w:fill="D9D9D9"/>
            <w:vAlign w:val="center"/>
          </w:tcPr>
          <w:p w14:paraId="65236C95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2099" w:type="dxa"/>
            <w:shd w:val="clear" w:color="auto" w:fill="D9D9D9"/>
            <w:vAlign w:val="center"/>
          </w:tcPr>
          <w:p w14:paraId="1B0974C3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งบประมาณปีที่</w:t>
            </w:r>
          </w:p>
          <w:p w14:paraId="54D10E24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เป็นงบประมาณของปีงบประมาณ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</w:tr>
      <w:tr w:rsidR="002804AE" w:rsidRPr="007E6DD5" w14:paraId="663AABAD" w14:textId="77777777">
        <w:tc>
          <w:tcPr>
            <w:tcW w:w="3397" w:type="dxa"/>
          </w:tcPr>
          <w:p w14:paraId="0A7B2AA5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1985" w:type="dxa"/>
          </w:tcPr>
          <w:p w14:paraId="321FBF4E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06FAD221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F5BF7B4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2AA87FA4" w14:textId="77777777">
        <w:tc>
          <w:tcPr>
            <w:tcW w:w="3397" w:type="dxa"/>
          </w:tcPr>
          <w:p w14:paraId="73D8EC47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85" w:type="dxa"/>
          </w:tcPr>
          <w:p w14:paraId="63ED573A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23383A97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3F2C899F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43A49F4C" w14:textId="77777777">
        <w:tc>
          <w:tcPr>
            <w:tcW w:w="3397" w:type="dxa"/>
          </w:tcPr>
          <w:p w14:paraId="1D35791E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85" w:type="dxa"/>
          </w:tcPr>
          <w:p w14:paraId="277432C4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2FCC4BE4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B8836A1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06D8F913" w14:textId="77777777">
        <w:tc>
          <w:tcPr>
            <w:tcW w:w="3397" w:type="dxa"/>
          </w:tcPr>
          <w:p w14:paraId="1D7FF42A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85" w:type="dxa"/>
          </w:tcPr>
          <w:p w14:paraId="50C6A2A8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6F5AF818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FECB499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1344D6DD" w14:textId="77777777">
        <w:tc>
          <w:tcPr>
            <w:tcW w:w="3397" w:type="dxa"/>
          </w:tcPr>
          <w:p w14:paraId="4CD7F6D0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ค่าเดินทางต่างประเทศ</w:t>
            </w:r>
          </w:p>
        </w:tc>
        <w:tc>
          <w:tcPr>
            <w:tcW w:w="1985" w:type="dxa"/>
          </w:tcPr>
          <w:p w14:paraId="14246A26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5408EC73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563DDE7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7285A8BE" w14:textId="77777777">
        <w:tc>
          <w:tcPr>
            <w:tcW w:w="3397" w:type="dxa"/>
          </w:tcPr>
          <w:p w14:paraId="52F39E25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ค่าซ่อมแซมครุภัณฑ์</w:t>
            </w:r>
          </w:p>
        </w:tc>
        <w:tc>
          <w:tcPr>
            <w:tcW w:w="1985" w:type="dxa"/>
          </w:tcPr>
          <w:p w14:paraId="6706E4AE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E7FCEFD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8348957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227A4A94" w14:textId="77777777">
        <w:tc>
          <w:tcPr>
            <w:tcW w:w="3397" w:type="dxa"/>
          </w:tcPr>
          <w:p w14:paraId="0CA76E92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งบลงทุน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*</w:t>
            </w:r>
          </w:p>
        </w:tc>
        <w:tc>
          <w:tcPr>
            <w:tcW w:w="1985" w:type="dxa"/>
          </w:tcPr>
          <w:p w14:paraId="0E49A019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398F9661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488E306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0390C738" w14:textId="77777777">
        <w:tc>
          <w:tcPr>
            <w:tcW w:w="3397" w:type="dxa"/>
          </w:tcPr>
          <w:p w14:paraId="488BCABC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14:paraId="35ED6643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6F78FB9E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F59D017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6437600C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color w:val="5B9BD5"/>
          <w:sz w:val="24"/>
          <w:szCs w:val="24"/>
        </w:rPr>
      </w:pPr>
      <w:r w:rsidRPr="007E6DD5">
        <w:rPr>
          <w:rFonts w:ascii="TH SarabunPSK" w:eastAsia="Sarabun" w:hAnsi="TH SarabunPSK" w:cs="TH SarabunPSK"/>
          <w:color w:val="5B9BD5"/>
          <w:sz w:val="24"/>
          <w:szCs w:val="24"/>
          <w:cs/>
        </w:rPr>
        <w:t>หมายเหตุ</w:t>
      </w:r>
      <w:r w:rsidRPr="007E6DD5">
        <w:rPr>
          <w:rFonts w:ascii="TH SarabunPSK" w:eastAsia="Sarabun" w:hAnsi="TH SarabunPSK" w:cs="TH SarabunPSK"/>
          <w:b/>
          <w:color w:val="5B9BD5"/>
          <w:sz w:val="24"/>
          <w:szCs w:val="24"/>
        </w:rPr>
        <w:t xml:space="preserve"> </w:t>
      </w:r>
      <w:r w:rsidRPr="007E6DD5">
        <w:rPr>
          <w:rFonts w:ascii="TH SarabunPSK" w:eastAsia="Sarabun" w:hAnsi="TH SarabunPSK" w:cs="TH SarabunPSK"/>
          <w:color w:val="5B9BD5"/>
          <w:sz w:val="24"/>
          <w:szCs w:val="24"/>
        </w:rPr>
        <w:t>(</w:t>
      </w:r>
      <w:r w:rsidRPr="007E6DD5">
        <w:rPr>
          <w:rFonts w:ascii="TH SarabunPSK" w:eastAsia="Sarabun" w:hAnsi="TH SarabunPSK" w:cs="TH SarabunPSK"/>
          <w:color w:val="5B9BD5"/>
          <w:sz w:val="24"/>
          <w:szCs w:val="24"/>
          <w:cs/>
        </w:rPr>
        <w:t>อ้างอิง</w:t>
      </w:r>
      <w:r w:rsidRPr="007E6DD5">
        <w:rPr>
          <w:rFonts w:ascii="TH SarabunPSK" w:eastAsia="Sarabun" w:hAnsi="TH SarabunPSK" w:cs="TH SarabunPSK"/>
          <w:b/>
          <w:color w:val="5B9BD5"/>
          <w:sz w:val="24"/>
          <w:szCs w:val="24"/>
        </w:rPr>
        <w:t>:</w:t>
      </w:r>
      <w:r w:rsidRPr="007E6DD5">
        <w:rPr>
          <w:rFonts w:ascii="TH SarabunPSK" w:eastAsia="Sarabun" w:hAnsi="TH SarabunPSK" w:cs="TH SarabunPSK"/>
          <w:color w:val="5B9BD5"/>
          <w:sz w:val="24"/>
          <w:szCs w:val="24"/>
        </w:rPr>
        <w:t xml:space="preserve">  </w:t>
      </w:r>
      <w:r w:rsidRPr="007E6DD5">
        <w:rPr>
          <w:rFonts w:ascii="TH SarabunPSK" w:eastAsia="Sarabun" w:hAnsi="TH SarabunPSK" w:cs="TH SarabunPSK"/>
          <w:color w:val="5B9BD5"/>
          <w:sz w:val="24"/>
          <w:szCs w:val="24"/>
          <w:cs/>
        </w:rPr>
        <w:t>การตั้งงบประมาณให้เป็นไปตาม ประกาศ กสว</w:t>
      </w:r>
      <w:r w:rsidRPr="007E6DD5">
        <w:rPr>
          <w:rFonts w:ascii="TH SarabunPSK" w:eastAsia="Sarabun" w:hAnsi="TH SarabunPSK" w:cs="TH SarabunPSK"/>
          <w:color w:val="5B9BD5"/>
          <w:sz w:val="24"/>
          <w:szCs w:val="24"/>
        </w:rPr>
        <w:t xml:space="preserve">. </w:t>
      </w:r>
      <w:r w:rsidRPr="007E6DD5">
        <w:rPr>
          <w:rFonts w:ascii="TH SarabunPSK" w:eastAsia="Sarabun" w:hAnsi="TH SarabunPSK" w:cs="TH SarabunPSK"/>
          <w:color w:val="5B9BD5"/>
          <w:sz w:val="24"/>
          <w:szCs w:val="24"/>
          <w:cs/>
        </w:rPr>
        <w:t>เรื่อง หลักเกณฑ์การจัดทําคําของบประมาณและการจัดสรรงบประมาณของหน่วยงานในระบบวิจัยและนวัตกรรม</w:t>
      </w:r>
      <w:r w:rsidRPr="007E6DD5">
        <w:rPr>
          <w:rFonts w:ascii="TH SarabunPSK" w:eastAsia="Sarabun" w:hAnsi="TH SarabunPSK" w:cs="TH SarabunPSK"/>
          <w:color w:val="5B9BD5"/>
          <w:sz w:val="24"/>
          <w:szCs w:val="24"/>
        </w:rPr>
        <w:t>)</w:t>
      </w:r>
    </w:p>
    <w:p w14:paraId="3B6C88BF" w14:textId="77777777" w:rsidR="002804AE" w:rsidRPr="007E6DD5" w:rsidRDefault="002804AE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4DC6DFCD" w14:textId="77777777" w:rsidR="002804AE" w:rsidRPr="007E6DD5" w:rsidRDefault="00865F6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bookmarkStart w:id="4" w:name="_heading=h.2et92p0" w:colFirst="0" w:colLast="0"/>
      <w:bookmarkEnd w:id="4"/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รายละเอียดการจัดซื้อครุภัณฑ์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กรณีมีความต้องการซื้อครุภัณฑ์ให้ใส่รายละเอียด ดังนี้</w:t>
      </w:r>
    </w:p>
    <w:tbl>
      <w:tblPr>
        <w:tblStyle w:val="aff3"/>
        <w:tblW w:w="92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2804AE" w:rsidRPr="007E6DD5" w14:paraId="5BB6187A" w14:textId="77777777">
        <w:trPr>
          <w:jc w:val="center"/>
        </w:trPr>
        <w:tc>
          <w:tcPr>
            <w:tcW w:w="1540" w:type="dxa"/>
            <w:vMerge w:val="restart"/>
            <w:shd w:val="clear" w:color="auto" w:fill="D9D9D9"/>
            <w:vAlign w:val="center"/>
          </w:tcPr>
          <w:p w14:paraId="6184A233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/>
            <w:vAlign w:val="center"/>
          </w:tcPr>
          <w:p w14:paraId="384F597E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/>
            <w:vAlign w:val="center"/>
          </w:tcPr>
          <w:p w14:paraId="5728FDE1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/>
            <w:vAlign w:val="center"/>
          </w:tcPr>
          <w:p w14:paraId="5AA0890A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การใช้ประโยชน์ของครุภัณฑ์นี้เมื่อโครงการสิ้นสุด</w:t>
            </w:r>
          </w:p>
        </w:tc>
      </w:tr>
      <w:tr w:rsidR="002804AE" w:rsidRPr="007E6DD5" w14:paraId="41E12AC9" w14:textId="77777777">
        <w:trPr>
          <w:jc w:val="center"/>
        </w:trPr>
        <w:tc>
          <w:tcPr>
            <w:tcW w:w="1540" w:type="dxa"/>
            <w:vMerge/>
            <w:shd w:val="clear" w:color="auto" w:fill="D9D9D9"/>
            <w:vAlign w:val="center"/>
          </w:tcPr>
          <w:p w14:paraId="73D5E3F9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/>
            <w:vAlign w:val="center"/>
          </w:tcPr>
          <w:p w14:paraId="6F97B79F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2A6C4BD2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7A570E9" w14:textId="77777777" w:rsidR="002804AE" w:rsidRPr="007E6DD5" w:rsidRDefault="002804AE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/>
            <w:vAlign w:val="center"/>
          </w:tcPr>
          <w:p w14:paraId="40E96845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ครุภัณฑ์ที่มีอยู่เดิม และเครื่องมือที่เกี่ยวข้องกับงานวิจัย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ถ้ามี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540" w:type="dxa"/>
            <w:shd w:val="clear" w:color="auto" w:fill="D9D9D9"/>
            <w:vAlign w:val="center"/>
          </w:tcPr>
          <w:p w14:paraId="5551FFCC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/>
            <w:vAlign w:val="center"/>
          </w:tcPr>
          <w:p w14:paraId="45CF220E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/>
            <w:vAlign w:val="center"/>
          </w:tcPr>
          <w:p w14:paraId="365A50F9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2804AE" w:rsidRPr="007E6DD5" w14:paraId="6FFC454B" w14:textId="77777777">
        <w:trPr>
          <w:jc w:val="center"/>
        </w:trPr>
        <w:tc>
          <w:tcPr>
            <w:tcW w:w="1540" w:type="dxa"/>
            <w:vAlign w:val="center"/>
          </w:tcPr>
          <w:p w14:paraId="7633420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779CF2E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70DE544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B21151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F337782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47CBA1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042DB8A7" w14:textId="77777777">
        <w:trPr>
          <w:jc w:val="center"/>
        </w:trPr>
        <w:tc>
          <w:tcPr>
            <w:tcW w:w="1540" w:type="dxa"/>
            <w:vAlign w:val="center"/>
          </w:tcPr>
          <w:p w14:paraId="3BFB43F6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16AF5A2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F5E035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4B3295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6846283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668129CE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691198F6" w14:textId="77777777" w:rsidR="002804AE" w:rsidRPr="007E6DD5" w:rsidRDefault="00865F69">
      <w:pPr>
        <w:numPr>
          <w:ilvl w:val="0"/>
          <w:numId w:val="9"/>
        </w:numPr>
        <w:spacing w:after="200" w:line="240" w:lineRule="auto"/>
        <w:ind w:firstLine="414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แนบใบเสนอราคาจาก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3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บริษัทประกอบมาด้วย</w:t>
      </w:r>
    </w:p>
    <w:p w14:paraId="6325FB58" w14:textId="77777777" w:rsidR="002804AE" w:rsidRPr="007E6DD5" w:rsidRDefault="00865F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มาตรฐานการวิจัย</w:t>
      </w:r>
    </w:p>
    <w:p w14:paraId="432840FA" w14:textId="77777777"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มีการใช้สัตว์ทดลอง</w:t>
      </w:r>
    </w:p>
    <w:p w14:paraId="7A5180C5" w14:textId="77777777"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มีการวิจัยในมนุษย์</w:t>
      </w:r>
    </w:p>
    <w:p w14:paraId="23C6107C" w14:textId="77777777"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007335E6" w14:textId="77777777"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มีการใช้ห้องปฏิบัติการที่เกี่ยวกับสารเคมี</w:t>
      </w:r>
    </w:p>
    <w:p w14:paraId="5EE76BA7" w14:textId="77777777" w:rsidR="002804AE" w:rsidRDefault="002804AE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6F19E139" w14:textId="77777777" w:rsidR="007E6DD5" w:rsidRDefault="007E6DD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4EE2412A" w14:textId="77777777" w:rsidR="007E6DD5" w:rsidRDefault="007E6DD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58EAD308" w14:textId="77777777" w:rsidR="007E6DD5" w:rsidRDefault="007E6DD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43AEAD87" w14:textId="77777777" w:rsidR="007E6DD5" w:rsidRPr="007E6DD5" w:rsidRDefault="007E6DD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1F43E2CC" w14:textId="77777777" w:rsidR="002804AE" w:rsidRPr="007E6DD5" w:rsidRDefault="00865F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lastRenderedPageBreak/>
        <w:t>หน่วยงานร่วมดำเนินการ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ภาคเอกชนหรือชุมชนที่ร่วมลงทุนหรือดำเนินการ </w:t>
      </w:r>
    </w:p>
    <w:tbl>
      <w:tblPr>
        <w:tblStyle w:val="aff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2804AE" w:rsidRPr="007E6DD5" w14:paraId="00AB75AC" w14:textId="77777777">
        <w:tc>
          <w:tcPr>
            <w:tcW w:w="786" w:type="dxa"/>
            <w:shd w:val="clear" w:color="auto" w:fill="D9D9D9"/>
            <w:vAlign w:val="center"/>
          </w:tcPr>
          <w:p w14:paraId="0A605BEB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/>
            <w:vAlign w:val="center"/>
          </w:tcPr>
          <w:p w14:paraId="2DB2F581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/>
            <w:vAlign w:val="center"/>
          </w:tcPr>
          <w:p w14:paraId="45811301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ชื่อหน่วยงานรัฐ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บริษัท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หน่วยงานต่างประเทศ</w:t>
            </w:r>
          </w:p>
        </w:tc>
        <w:tc>
          <w:tcPr>
            <w:tcW w:w="1481" w:type="dxa"/>
            <w:shd w:val="clear" w:color="auto" w:fill="D9D9D9"/>
            <w:vAlign w:val="center"/>
          </w:tcPr>
          <w:p w14:paraId="03C2EF99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686E7913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การร่วมลงทุนในรูปแบบตัวเงิน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(in-cash) 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127CC74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1EDB7654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(in-kind)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457357A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2804AE" w:rsidRPr="007E6DD5" w14:paraId="2C7F6DF6" w14:textId="77777777">
        <w:tc>
          <w:tcPr>
            <w:tcW w:w="786" w:type="dxa"/>
          </w:tcPr>
          <w:p w14:paraId="4CCDED9F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1321D810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146AA0F4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59AD5A86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A76B51F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70F5C6C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359863B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22FEAFD3" w14:textId="77777777">
        <w:tc>
          <w:tcPr>
            <w:tcW w:w="786" w:type="dxa"/>
          </w:tcPr>
          <w:p w14:paraId="2FAA38C1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30501B68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0C382FB7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628B252B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0F1DCA7A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4ED545C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FC9FD14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1FABF70A" w14:textId="77777777" w:rsidR="002804AE" w:rsidRPr="007E6DD5" w:rsidRDefault="002804AE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2330F5C1" w14:textId="77777777" w:rsidR="002804AE" w:rsidRPr="007E6DD5" w:rsidRDefault="00865F69">
      <w:pPr>
        <w:tabs>
          <w:tab w:val="left" w:pos="567"/>
          <w:tab w:val="left" w:pos="311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ระดับความพร้อมที่มีอยู่ในปัจจุบัน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ถ้ามี</w:t>
      </w:r>
      <w:r w:rsidRPr="007E6DD5">
        <w:rPr>
          <w:rFonts w:ascii="TH SarabunPSK" w:eastAsia="Sarabun" w:hAnsi="TH SarabunPSK" w:cs="TH SarabunPSK"/>
          <w:sz w:val="32"/>
          <w:szCs w:val="32"/>
        </w:rPr>
        <w:t>)*</w:t>
      </w:r>
    </w:p>
    <w:p w14:paraId="2850ACA7" w14:textId="77777777" w:rsidR="002804AE" w:rsidRPr="007E6DD5" w:rsidRDefault="00865F69">
      <w:pPr>
        <w:tabs>
          <w:tab w:val="left" w:pos="284"/>
        </w:tabs>
        <w:spacing w:after="0" w:line="240" w:lineRule="auto"/>
        <w:ind w:left="567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7.1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ระดับความพร้อมทางเทคโนโลยี </w:t>
      </w:r>
      <w:r w:rsidRPr="007E6DD5">
        <w:rPr>
          <w:rFonts w:ascii="TH SarabunPSK" w:eastAsia="Sarabun" w:hAnsi="TH SarabunPSK" w:cs="TH SarabunPSK"/>
          <w:sz w:val="32"/>
          <w:szCs w:val="32"/>
        </w:rPr>
        <w:t>(Technology Readiness Level: TRL)*</w:t>
      </w:r>
    </w:p>
    <w:p w14:paraId="39FC5DB5" w14:textId="77777777"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1)  TRL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ณ ปัจจุบัน 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14:paraId="21A3B6D5" w14:textId="77777777"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14:paraId="20A9C732" w14:textId="77777777" w:rsidR="002804AE" w:rsidRPr="007E6DD5" w:rsidRDefault="00865F69">
      <w:pPr>
        <w:shd w:val="clear" w:color="auto" w:fill="FFFFFF"/>
        <w:tabs>
          <w:tab w:val="left" w:pos="993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 xml:space="preserve">  2)  TRL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เมื่องานวิจัยเสร็จสิ้นระดับ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14:paraId="2C4B9D63" w14:textId="77777777"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14:paraId="6BE198BB" w14:textId="77777777" w:rsidR="002804AE" w:rsidRPr="007E6DD5" w:rsidRDefault="002804AE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f5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2804AE" w:rsidRPr="007E6DD5" w14:paraId="54C9985C" w14:textId="77777777">
        <w:tc>
          <w:tcPr>
            <w:tcW w:w="9465" w:type="dxa"/>
          </w:tcPr>
          <w:p w14:paraId="48AD3FDC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ระดับความพร้อมทางเทคโนโลยี 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 xml:space="preserve">Technology Readiness Level: TRL)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>มีรายละเอียด ดังนี้</w:t>
            </w:r>
          </w:p>
          <w:p w14:paraId="3977B390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1: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หลักการพื้นฐานได้รับการพิจารณาและมีการรายงาน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(Basic principles observed and reported) </w:t>
            </w:r>
          </w:p>
          <w:p w14:paraId="40307095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2: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มีการสร้างแนวคิดด้านเทคโนโลยีและ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 การประยุกต์ใช้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(Technology concept and / or application formulated) </w:t>
            </w:r>
          </w:p>
          <w:p w14:paraId="1D5BD2BB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3: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มีการทดลองและวิเคราะห์หน้าที่หลัก และ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หรือ มีการพิสูจน์ความเป็นไปได้ ของแนวคิด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br/>
              <w:t xml:space="preserve">(Analytical and experimental critical function and / or characteristic proof-of concept) </w:t>
            </w:r>
          </w:p>
          <w:p w14:paraId="66B0182A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4: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การทดสอบองค์ประกอบ และ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 บอร์ดทดลองอิเล็กทรอนิกส์จำลอง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(Breadboard)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ในสภาวะแวดล้อมในห้องปฏิบัติการ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(Component and / or breadboard validation in laboratory environment) </w:t>
            </w:r>
          </w:p>
          <w:p w14:paraId="0C9BE0FF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5: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การทดสอบองค์ประกอบ และ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 บอร์ดทดลองอิเล็กทรอนิกส์จำลอง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(Breadboard)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ในสภาวะแวดล้อมที่เกี่ยวข้อง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(Component and / or breadboard validation in relevant environment)</w:t>
            </w:r>
          </w:p>
          <w:p w14:paraId="53135307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6: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การทดสอบแบบจำลองของระบบหรือระบบย่อย หรือต้นแบบในสภาวะแวดล้อมที่เกี่ยวข้องซึ่งอาจเป็นภาคพื้นดินหรืออวกาศ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(System / subsystem model or prototype demonstration in a relevant environment (ground or space)) </w:t>
            </w:r>
          </w:p>
          <w:p w14:paraId="27651CD2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7: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>การทดสอบต้นแบบระบบในสภาวะแวดล้อมอวกาศ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br/>
              <w:t xml:space="preserve">(System prototype demonstration in a space environment) </w:t>
            </w:r>
          </w:p>
          <w:p w14:paraId="6D0F5FA1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8: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ระบบจริงสำเร็จสมบูรณ์และมีคุณสมบัติการทดสอบและสาธติ บนภาคพื้นดินหรือในอวกาศ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(Actual system completed and “flight qualified” through test and demonstration (ground or space)) </w:t>
            </w:r>
          </w:p>
          <w:p w14:paraId="01D49E4D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9: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ระบบจริงได้รับการพิสูจน์ทางการบินโดยภารกิจสำเร็จ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(Actual system “flight proven” through successful mission operations) </w:t>
            </w:r>
          </w:p>
        </w:tc>
      </w:tr>
    </w:tbl>
    <w:p w14:paraId="54E6D797" w14:textId="77777777"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H SarabunPSK" w:eastAsia="Sarabun" w:hAnsi="TH SarabunPSK" w:cs="TH SarabunPSK"/>
          <w:sz w:val="32"/>
          <w:szCs w:val="32"/>
        </w:rPr>
      </w:pPr>
    </w:p>
    <w:p w14:paraId="36E9A85A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7.2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ระดับความพร้อมทางสังคม </w:t>
      </w:r>
      <w:r w:rsidRPr="007E6DD5">
        <w:rPr>
          <w:rFonts w:ascii="TH SarabunPSK" w:eastAsia="Sarabun" w:hAnsi="TH SarabunPSK" w:cs="TH SarabunPSK"/>
          <w:sz w:val="32"/>
          <w:szCs w:val="32"/>
        </w:rPr>
        <w:t>(Societal Readiness Level: SRL)*</w:t>
      </w:r>
    </w:p>
    <w:p w14:paraId="3CEC5F22" w14:textId="77777777"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1)  SRL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ณ ปัจจุบัน 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14:paraId="530A7E68" w14:textId="77777777"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14:paraId="54A03A91" w14:textId="77777777" w:rsidR="002804AE" w:rsidRPr="007E6DD5" w:rsidRDefault="00865F69">
      <w:pPr>
        <w:shd w:val="clear" w:color="auto" w:fill="FFFFFF"/>
        <w:tabs>
          <w:tab w:val="left" w:pos="993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 xml:space="preserve">  2)  SRL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เมื่องานวิจัยเสร็จสิ้นระดับ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14:paraId="21F39DE6" w14:textId="77777777"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tbl>
      <w:tblPr>
        <w:tblStyle w:val="aff6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2804AE" w:rsidRPr="007E6DD5" w14:paraId="6C9CF527" w14:textId="77777777">
        <w:tc>
          <w:tcPr>
            <w:tcW w:w="9465" w:type="dxa"/>
          </w:tcPr>
          <w:p w14:paraId="19FD5680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ระดับความพร้อมทางสังคม 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 xml:space="preserve">(Societal Readiness Level: SRL)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มีรายละเอียด ดังนี้ </w:t>
            </w:r>
          </w:p>
          <w:p w14:paraId="26EC2D17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1: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การวิเคราะห์ปัญหาและกำหนดความพร้อมของความรู้และเทคโนโลยีทางด้านสังคมที่มี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(Identifying problem and identifying societal readiness) </w:t>
            </w:r>
          </w:p>
          <w:p w14:paraId="4D8A94DC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2: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การกำหนดปัญหา การเสนอแนวคิดในการพัฒนาหรือการแก้ปัญหาและ คาดการณ์ ผลกระทบที่อาจเกิดขึ้น และระบุผู้มีส่วนได้ส่วนเสียที่เกี่ยวข้อง ในโครงการ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(Formulation of problem, proposed solution(s) and potential impact, expected societal readiness; identifying relevant stakeholders for the project.) </w:t>
            </w:r>
          </w:p>
          <w:p w14:paraId="587D9D07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3: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ศึกษา วิจัย ทดสอบแนวทางการพัฒนาหรือแก้ปัญหาที่กำหนดขึ้นร่วมกับ ผู้มีส่วนได้ส่วนเสียที่เกี่ยวข้อง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(Initial testing of proposed solution(s) together with relevant stakeholders) </w:t>
            </w:r>
          </w:p>
          <w:p w14:paraId="65FDFEF7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4: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ตรวจสอบแนวทางการแก้ปัญหาโดยการทดสอบในพื้นที่นำร่องเพื่อยืนยัน ผลกระทบตามที่คาดว่าจะเกิดขึ้น และดูความพร้อมขององค์ความรู้และ เทคโนโลยี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(Problem validated through pilot testing in relevant environment to substantiate Proposed impact and societal readiness) </w:t>
            </w:r>
          </w:p>
          <w:p w14:paraId="5C2B395F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lastRenderedPageBreak/>
              <w:t>SRL 5: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แนวทางการแก้ปัญหาได้รับการตรวจสอบ ถูกนำเสนอแก่ผู้มีส่วนได้ส่วนเสีย ที่เกี่ยวข้อง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area (Proposed solution(s) validated, now by relevant stakeholders in the area) </w:t>
            </w:r>
          </w:p>
          <w:p w14:paraId="0144E415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6: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ผลการศึกษานำไปประยุกต์ใช้ในสิ่งแวดล้อมอื่น และดำเนินการกับผู้มีส่วนได้ ส่วนเสียที่เกี่ยวข้องเพื่อให้ได้ข้อเสนอแนะเบื้องต้นเพื่อให้เกิดผลกระทบ ที่เป็นไปได้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(Solution (s) demonstrated in relevant environment and in co-operation with relevant stakeholders to gain initial feedback on potential impact) </w:t>
            </w:r>
          </w:p>
          <w:p w14:paraId="4AEEA2B0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7: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การปรับปรุงโครงการ และ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หรือแนวทางการพัฒนา การแก้ปัญหารวมถึงการทดสอบแนวทางการพัฒนาการแก้ปัญหาใหม่ในสภาพแวดล้อมที่เกี่ยวข้อง กับผู้มีส่วนได้ส่วนเสีย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(Refinement of project and / or solution and, if needed, retesting in relevant environment with relevant stakeholders) </w:t>
            </w:r>
          </w:p>
          <w:p w14:paraId="3FE42875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8: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เสนอแนวทางการพัฒนา การแก้ปัญหาในรูปแบบแผนการดำเนินงานที่สมบูรณ์และได้รับการยอมรับ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(Proposed solution(s) as well as a plan for societal adaptation complete and qualified) </w:t>
            </w:r>
          </w:p>
          <w:p w14:paraId="2EF0F2BC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9: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แนวทางการพัฒนาและการแก้ปัญหาของโครงการได้รับการยอมรับและ สามารถนำไปประยุกต์ใช้ได้กับสิ่งแวดล้อมอื่นๆ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(Actual project solution (s) proven in relevant environment) </w:t>
            </w:r>
          </w:p>
        </w:tc>
      </w:tr>
    </w:tbl>
    <w:p w14:paraId="5C75D7B8" w14:textId="77777777" w:rsidR="002804AE" w:rsidRPr="007E6DD5" w:rsidRDefault="002804AE">
      <w:pPr>
        <w:tabs>
          <w:tab w:val="left" w:pos="311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2FE1A61B" w14:textId="77777777" w:rsidR="002804AE" w:rsidRPr="007E6DD5" w:rsidRDefault="00865F6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แนวทางการขับเคลื่อนผลงานวิจัยและนวัตกรรมไปสู่ผลลัพธ์และผลกระทบ </w:t>
      </w:r>
    </w:p>
    <w:p w14:paraId="7EAE21BC" w14:textId="77777777" w:rsidR="002804AE" w:rsidRPr="007E6DD5" w:rsidRDefault="00865F69" w:rsidP="007E6DD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261"/>
        </w:tabs>
        <w:spacing w:after="0" w:line="276" w:lineRule="auto"/>
        <w:ind w:right="4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การเชื่อมโยงกับนักวิจัยที่เป็นผู้เชี่ยวชาญในสาขาวิชาที่ทำการวิจัยทั้งในและต่างประเทศ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ถ้ามี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(Connections with other experts within and outside Thailand)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และแผนที่จะติดต่อหรือสร้างความสัมพันธ์กับผู้เชี่ยวชาญ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795137E2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14:paraId="3BD9CC6B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14:paraId="2D83ED54" w14:textId="77777777" w:rsidR="002804AE" w:rsidRPr="007E6DD5" w:rsidRDefault="00865F69" w:rsidP="007E6DD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right="4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การเชื่อมโยงหรือความร่วมมือกับผู้มีส่วนได้ส่วนเสีย และผู้ใช้ประโยชน์จากงานวิจัย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(Stakeholder and User Engagement)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โดยระบุชื่อหน่วยงานภาครัฐ เอกชน ประชาสังคมและชุมชน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39347BCB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</w:p>
    <w:p w14:paraId="2D7DF124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20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14:paraId="5398B61D" w14:textId="77777777" w:rsidR="002804AE" w:rsidRPr="007E6DD5" w:rsidRDefault="00865F69" w:rsidP="007E6DD5">
      <w:pPr>
        <w:tabs>
          <w:tab w:val="left" w:pos="851"/>
        </w:tabs>
        <w:ind w:right="4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ประสบการณ์การบริหารงานของหัวหน้าโครงการ ในการบริหารโครงการย้อนหลังไม่เกิน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  </w:t>
      </w:r>
      <w:r w:rsidRPr="007E6DD5">
        <w:rPr>
          <w:rFonts w:ascii="TH SarabunPSK" w:eastAsia="Sarabun" w:hAnsi="TH SarabunPSK" w:cs="TH SarabunPSK"/>
          <w:sz w:val="32"/>
          <w:szCs w:val="32"/>
        </w:rPr>
        <w:br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กรอกไม่เกิน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ลำดับโดยเน้นโครงการที่เกิดผลกระทบสูง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) </w:t>
      </w:r>
    </w:p>
    <w:p w14:paraId="248F4DAE" w14:textId="77777777" w:rsidR="002804AE" w:rsidRPr="007E6DD5" w:rsidRDefault="002804AE">
      <w:pPr>
        <w:tabs>
          <w:tab w:val="left" w:pos="1134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f7"/>
        <w:tblW w:w="95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5"/>
        <w:gridCol w:w="2532"/>
        <w:gridCol w:w="2004"/>
        <w:gridCol w:w="1673"/>
      </w:tblGrid>
      <w:tr w:rsidR="002804AE" w:rsidRPr="007E6DD5" w14:paraId="47EE753F" w14:textId="77777777">
        <w:tc>
          <w:tcPr>
            <w:tcW w:w="3345" w:type="dxa"/>
            <w:shd w:val="clear" w:color="auto" w:fill="D9D9D9"/>
            <w:vAlign w:val="center"/>
          </w:tcPr>
          <w:p w14:paraId="28A3C934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ชื่อโครงการวิจัย</w:t>
            </w:r>
          </w:p>
        </w:tc>
        <w:tc>
          <w:tcPr>
            <w:tcW w:w="2532" w:type="dxa"/>
            <w:shd w:val="clear" w:color="auto" w:fill="D9D9D9"/>
            <w:vAlign w:val="center"/>
          </w:tcPr>
          <w:p w14:paraId="2E6AA430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444444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/>
            <w:vAlign w:val="center"/>
          </w:tcPr>
          <w:p w14:paraId="4C29862D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/>
            <w:vAlign w:val="center"/>
          </w:tcPr>
          <w:p w14:paraId="700D43C9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งบประมาณ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(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2804AE" w:rsidRPr="007E6DD5" w14:paraId="47BF8CBA" w14:textId="77777777">
        <w:tc>
          <w:tcPr>
            <w:tcW w:w="3345" w:type="dxa"/>
          </w:tcPr>
          <w:p w14:paraId="2214DC36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32" w:type="dxa"/>
          </w:tcPr>
          <w:p w14:paraId="1550D3CB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4" w:type="dxa"/>
          </w:tcPr>
          <w:p w14:paraId="58D9D3DC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37A172D8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2804AE" w:rsidRPr="007E6DD5" w14:paraId="729DF715" w14:textId="77777777">
        <w:tc>
          <w:tcPr>
            <w:tcW w:w="3345" w:type="dxa"/>
          </w:tcPr>
          <w:p w14:paraId="1A86A79F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32" w:type="dxa"/>
          </w:tcPr>
          <w:p w14:paraId="3AD92F6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4" w:type="dxa"/>
          </w:tcPr>
          <w:p w14:paraId="38FBE4BF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32834FED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311CE57A" w14:textId="77777777"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200" w:line="276" w:lineRule="auto"/>
        <w:ind w:left="1080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  <w:sectPr w:rsidR="002804AE" w:rsidRPr="007E6DD5" w:rsidSect="00C1532C">
          <w:pgSz w:w="11906" w:h="16838"/>
          <w:pgMar w:top="1350" w:right="991" w:bottom="993" w:left="1440" w:header="708" w:footer="281" w:gutter="0"/>
          <w:cols w:space="720"/>
        </w:sectPr>
      </w:pPr>
    </w:p>
    <w:p w14:paraId="3C9C551C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4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ผลผลิต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>/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ผลลัพธ์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>/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ผลกระทบ</w:t>
      </w:r>
    </w:p>
    <w:p w14:paraId="5479DA34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ประโยชน์ที่คาดว่าจะได้รับ</w:t>
      </w:r>
    </w:p>
    <w:p w14:paraId="61B4DE39" w14:textId="77777777"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ด้านวิชาการ </w:t>
      </w:r>
    </w:p>
    <w:p w14:paraId="72BE08AC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14:paraId="7F5F91C3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1067D99B" w14:textId="77777777"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ด้านสังคม</w:t>
      </w:r>
    </w:p>
    <w:p w14:paraId="7B13DB35" w14:textId="77777777" w:rsidR="002804AE" w:rsidRPr="007E6DD5" w:rsidRDefault="00865F69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ด้านสาธารณะ    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ด้านสิ่งแวดล้อม</w:t>
      </w:r>
    </w:p>
    <w:p w14:paraId="43CD8088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14:paraId="3DC8BA0C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589633A0" w14:textId="77777777"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ด้านนโยบาย </w:t>
      </w:r>
    </w:p>
    <w:p w14:paraId="15477617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14:paraId="718A1895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59DE103A" w14:textId="77777777"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ด้านเศรษฐกิจ </w:t>
      </w:r>
    </w:p>
    <w:p w14:paraId="372163E7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14:paraId="17025ECD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50FB95B2" w14:textId="77777777" w:rsidR="002804AE" w:rsidRPr="007E6DD5" w:rsidRDefault="002804AE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5EAAA27B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2.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ผลผลิตที่คาดว่าจะได้รับ </w:t>
      </w:r>
      <w:r w:rsidRPr="007E6DD5">
        <w:rPr>
          <w:rFonts w:ascii="TH SarabunPSK" w:eastAsia="Sarabun" w:hAnsi="TH SarabunPSK" w:cs="TH SarabunPSK"/>
          <w:sz w:val="32"/>
          <w:szCs w:val="32"/>
        </w:rPr>
        <w:t>(Output)</w:t>
      </w:r>
    </w:p>
    <w:tbl>
      <w:tblPr>
        <w:tblStyle w:val="aff8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2804AE" w:rsidRPr="007E6DD5" w14:paraId="2E2CE97F" w14:textId="77777777">
        <w:trPr>
          <w:tblHeader/>
        </w:trPr>
        <w:tc>
          <w:tcPr>
            <w:tcW w:w="1449" w:type="dxa"/>
            <w:shd w:val="clear" w:color="auto" w:fill="D9D9D9"/>
            <w:vAlign w:val="center"/>
          </w:tcPr>
          <w:p w14:paraId="53283A33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bookmarkStart w:id="5" w:name="_heading=h.tyjcwt" w:colFirst="0" w:colLast="0"/>
            <w:bookmarkEnd w:id="5"/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ผลผลิต</w:t>
            </w:r>
          </w:p>
        </w:tc>
        <w:tc>
          <w:tcPr>
            <w:tcW w:w="1547" w:type="dxa"/>
            <w:shd w:val="clear" w:color="auto" w:fill="D9D9D9"/>
            <w:vAlign w:val="center"/>
          </w:tcPr>
          <w:p w14:paraId="494D977C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/>
            <w:vAlign w:val="center"/>
          </w:tcPr>
          <w:p w14:paraId="40B94B89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รายละเอียดของผลผลิต</w:t>
            </w:r>
          </w:p>
        </w:tc>
        <w:tc>
          <w:tcPr>
            <w:tcW w:w="1781" w:type="dxa"/>
            <w:shd w:val="clear" w:color="auto" w:fill="D9D9D9"/>
            <w:vAlign w:val="center"/>
          </w:tcPr>
          <w:p w14:paraId="1F93984B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จำนวนนำส่ง</w:t>
            </w:r>
          </w:p>
        </w:tc>
        <w:tc>
          <w:tcPr>
            <w:tcW w:w="1361" w:type="dxa"/>
            <w:shd w:val="clear" w:color="auto" w:fill="D9D9D9"/>
            <w:vAlign w:val="center"/>
          </w:tcPr>
          <w:p w14:paraId="7C4640B2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หน่วยนับ</w:t>
            </w:r>
          </w:p>
        </w:tc>
      </w:tr>
      <w:tr w:rsidR="002804AE" w:rsidRPr="007E6DD5" w14:paraId="026DB2AF" w14:textId="77777777">
        <w:trPr>
          <w:tblHeader/>
        </w:trPr>
        <w:tc>
          <w:tcPr>
            <w:tcW w:w="1449" w:type="dxa"/>
          </w:tcPr>
          <w:p w14:paraId="0C06784B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14:paraId="6F418FD6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14:paraId="41380698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14:paraId="1D61C6D1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</w:tcPr>
          <w:p w14:paraId="4B151259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  <w:tr w:rsidR="002804AE" w:rsidRPr="007E6DD5" w14:paraId="27597F3D" w14:textId="77777777">
        <w:trPr>
          <w:tblHeader/>
        </w:trPr>
        <w:tc>
          <w:tcPr>
            <w:tcW w:w="1449" w:type="dxa"/>
          </w:tcPr>
          <w:p w14:paraId="456C8897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14:paraId="6FC0D85B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14:paraId="5439012F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14:paraId="29EF5818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</w:tcPr>
          <w:p w14:paraId="5E135966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  <w:tr w:rsidR="002804AE" w:rsidRPr="007E6DD5" w14:paraId="75713086" w14:textId="77777777">
        <w:trPr>
          <w:tblHeader/>
        </w:trPr>
        <w:tc>
          <w:tcPr>
            <w:tcW w:w="1449" w:type="dxa"/>
          </w:tcPr>
          <w:p w14:paraId="2F731131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14:paraId="6C6749F5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14:paraId="518D2EF1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14:paraId="304EC5F8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</w:tcPr>
          <w:p w14:paraId="590D7C9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</w:tbl>
    <w:p w14:paraId="125F8110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28"/>
          <w:szCs w:val="28"/>
        </w:rPr>
      </w:pPr>
      <w:r w:rsidRPr="007E6DD5">
        <w:rPr>
          <w:rFonts w:ascii="TH SarabunPSK" w:eastAsia="Sarabun" w:hAnsi="TH SarabunPSK" w:cs="TH SarabunPSK"/>
          <w:b/>
          <w:bCs/>
          <w:color w:val="000000"/>
          <w:sz w:val="28"/>
          <w:szCs w:val="28"/>
          <w:cs/>
        </w:rPr>
        <w:t xml:space="preserve">หมายเหตุ 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หากผลผลิตข้อใดไม่มีไม่ต้องระบุ และขอให้ตัดออก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14:paraId="74E70A5E" w14:textId="77777777" w:rsidR="002804AE" w:rsidRPr="007E6DD5" w:rsidRDefault="002804AE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5E85A3E5" w14:textId="77777777"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ประเภทของผลผลิตและคำจำกัดความ 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>(Type of Outputs and Definition)</w:t>
      </w:r>
    </w:p>
    <w:p w14:paraId="47ED69D3" w14:textId="77777777"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</w:rPr>
      </w:pPr>
      <w:r w:rsidRPr="007E6DD5">
        <w:rPr>
          <w:rFonts w:ascii="TH SarabunPSK" w:eastAsia="Sarabun" w:hAnsi="TH SarabunPSK" w:cs="TH SarabunPSK"/>
          <w:cs/>
        </w:rPr>
        <w:t xml:space="preserve">นิยามของผลผลิต คือ ผลผลิตที่เกิดขึ้นจากการวิจัยที่ได้รับการจัดสรรทุนวิจัย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 ทั้งนี้ หน่วยงานจะต้องนำส่งภายใน </w:t>
      </w:r>
      <w:r w:rsidRPr="007E6DD5">
        <w:rPr>
          <w:rFonts w:ascii="TH SarabunPSK" w:eastAsia="Sarabun" w:hAnsi="TH SarabunPSK" w:cs="TH SarabunPSK"/>
        </w:rPr>
        <w:t xml:space="preserve">2 </w:t>
      </w:r>
      <w:r w:rsidRPr="007E6DD5">
        <w:rPr>
          <w:rFonts w:ascii="TH SarabunPSK" w:eastAsia="Sarabun" w:hAnsi="TH SarabunPSK" w:cs="TH SarabunPSK"/>
          <w:cs/>
        </w:rPr>
        <w:t xml:space="preserve">ปีงบประมาณ </w:t>
      </w:r>
    </w:p>
    <w:p w14:paraId="7A019120" w14:textId="77777777" w:rsidR="002804AE" w:rsidRPr="007E6DD5" w:rsidRDefault="00865F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ประเภทของผลผลิต ประกอบด้วย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 xml:space="preserve">10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ผลผลิต ตามตารางดังนี้</w:t>
      </w:r>
    </w:p>
    <w:tbl>
      <w:tblPr>
        <w:tblStyle w:val="aff9"/>
        <w:tblW w:w="954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6"/>
        <w:gridCol w:w="6214"/>
      </w:tblGrid>
      <w:tr w:rsidR="002804AE" w:rsidRPr="007E6DD5" w14:paraId="638A7B4B" w14:textId="77777777">
        <w:trPr>
          <w:tblHeader/>
        </w:trPr>
        <w:tc>
          <w:tcPr>
            <w:tcW w:w="3326" w:type="dxa"/>
            <w:shd w:val="clear" w:color="auto" w:fill="D9D9D9"/>
          </w:tcPr>
          <w:p w14:paraId="292971C9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ประเภทของผลผลิต</w:t>
            </w:r>
          </w:p>
          <w:p w14:paraId="35FEFAEC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(Type of Outputs)</w:t>
            </w:r>
          </w:p>
        </w:tc>
        <w:tc>
          <w:tcPr>
            <w:tcW w:w="6214" w:type="dxa"/>
            <w:shd w:val="clear" w:color="auto" w:fill="D9D9D9"/>
          </w:tcPr>
          <w:p w14:paraId="11ECED7A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คำจำกัดความ</w:t>
            </w:r>
          </w:p>
          <w:p w14:paraId="495F2E92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(Definition)</w:t>
            </w:r>
          </w:p>
        </w:tc>
      </w:tr>
      <w:tr w:rsidR="002804AE" w:rsidRPr="007E6DD5" w14:paraId="4FF3C42E" w14:textId="77777777">
        <w:tc>
          <w:tcPr>
            <w:tcW w:w="3326" w:type="dxa"/>
          </w:tcPr>
          <w:p w14:paraId="52A8C76F" w14:textId="77777777" w:rsidR="002804AE" w:rsidRPr="007E6DD5" w:rsidRDefault="00865F69">
            <w:pPr>
              <w:numPr>
                <w:ilvl w:val="0"/>
                <w:numId w:val="2"/>
              </w:numPr>
              <w:ind w:left="309" w:hanging="309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2FF7C956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u w:val="single"/>
                <w:cs/>
              </w:rPr>
              <w:t>กำลังคนหรือหน่วยงานเป้าหมายที่ได้รับการพัฒนาจากโครงการ ววน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u w:val="single"/>
              </w:rPr>
              <w:t>.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โดยนับเฉพาะคนหรือ 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2804AE" w:rsidRPr="007E6DD5" w14:paraId="7823C32C" w14:textId="77777777">
        <w:tc>
          <w:tcPr>
            <w:tcW w:w="3326" w:type="dxa"/>
          </w:tcPr>
          <w:p w14:paraId="55B9EDAE" w14:textId="77777777" w:rsidR="002804AE" w:rsidRPr="007E6DD5" w:rsidRDefault="00865F6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2.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ต้นฉบับบทความวิจัย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(Manuscript)</w:t>
            </w:r>
          </w:p>
        </w:tc>
        <w:tc>
          <w:tcPr>
            <w:tcW w:w="6214" w:type="dxa"/>
          </w:tcPr>
          <w:p w14:paraId="58E0054D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 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 เป็นสื่ออิเล็กทรอนิกส์</w:t>
            </w:r>
          </w:p>
          <w:p w14:paraId="253833B1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lastRenderedPageBreak/>
              <w:t>ซึ่ง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ต้นฉบับบทความวิจัย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(Manuscript)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ได้แก่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Proceeding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ระดับชาติ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Proceeding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ระดับนานาชาติ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บทความในประเทศ และบทความต่างประเทศ </w:t>
            </w:r>
          </w:p>
        </w:tc>
      </w:tr>
      <w:tr w:rsidR="002804AE" w:rsidRPr="007E6DD5" w14:paraId="1F2F3F5D" w14:textId="77777777">
        <w:tc>
          <w:tcPr>
            <w:tcW w:w="3326" w:type="dxa"/>
          </w:tcPr>
          <w:p w14:paraId="0F035FD4" w14:textId="77777777" w:rsidR="002804AE" w:rsidRPr="007E6DD5" w:rsidRDefault="00865F6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lastRenderedPageBreak/>
              <w:t xml:space="preserve">3.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หนังสือ</w:t>
            </w:r>
          </w:p>
        </w:tc>
        <w:tc>
          <w:tcPr>
            <w:tcW w:w="6214" w:type="dxa"/>
          </w:tcPr>
          <w:p w14:paraId="0F8010C6" w14:textId="344A82E8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ข้อมูลงานวิจัยในรูปแบบหนังสือ ตำรา หรือหนังสืออิเล็กทรอนิกส์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(E-book) </w:t>
            </w:r>
            <w:r w:rsidR="001E79AA">
              <w:rPr>
                <w:rFonts w:ascii="TH SarabunPSK" w:eastAsia="Sarabun" w:hAnsi="TH SarabunPSK" w:cs="TH SarabunPSK"/>
                <w:sz w:val="28"/>
                <w:szCs w:val="28"/>
              </w:rPr>
              <w:br/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ทั้งระดับชาติและ นานาชาติ โดยจะต้องผ่านกระบวนการ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Peer review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ประกอบด้วย </w:t>
            </w:r>
          </w:p>
          <w:p w14:paraId="3F103DB8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3.1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บางบทของหนังสือ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(Book Chapter) </w:t>
            </w:r>
          </w:p>
          <w:p w14:paraId="6D1C81C0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3.2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หนังสือทั้งเล่ม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(Whole book) </w:t>
            </w:r>
          </w:p>
          <w:p w14:paraId="79AA8EA5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3.3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เอกสาร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หนังสือที่มีเนื้อหาเกี่ยวกับเรื่องใดเรื่องหนึ่ง อย่างครบถ้วน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(Monograph)</w:t>
            </w:r>
          </w:p>
        </w:tc>
      </w:tr>
      <w:tr w:rsidR="002804AE" w:rsidRPr="007E6DD5" w14:paraId="649FAC92" w14:textId="77777777">
        <w:tc>
          <w:tcPr>
            <w:tcW w:w="3326" w:type="dxa"/>
          </w:tcPr>
          <w:p w14:paraId="729E8A28" w14:textId="77777777" w:rsidR="002804AE" w:rsidRPr="007E6DD5" w:rsidRDefault="00865F69">
            <w:pPr>
              <w:ind w:left="306" w:hanging="306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4.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ต้นแบบผลิตภัณฑ์ หรือ เทคโนโลยี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กระบวนการใหม่ หรือนวัตกรรมทางสังคม</w:t>
            </w:r>
          </w:p>
        </w:tc>
        <w:tc>
          <w:tcPr>
            <w:tcW w:w="6214" w:type="dxa"/>
          </w:tcPr>
          <w:p w14:paraId="47270349" w14:textId="298CD221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กระบวนการใหม่ หรือการปรับปรุงผลิตภัณฑ์ หรือเทคโนโลยี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กระบวนการให้ดีขึ้นกว่าเดิม รวมถึงสื่อสร้างสรร สื่อสารคดีเพื่อการเผยแพร่ </w:t>
            </w:r>
            <w:r w:rsidR="001E79AA">
              <w:rPr>
                <w:rFonts w:ascii="TH SarabunPSK" w:eastAsia="Sarabun" w:hAnsi="TH SarabunPSK" w:cs="TH SarabunPSK"/>
                <w:sz w:val="28"/>
                <w:szCs w:val="28"/>
              </w:rPr>
              <w:br/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สื่อออนไลน์ แอปพลิเคชัน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/ Podcast /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กิจกรรม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กระบวนการ เพื่อสร้างการเรียนรู้ การมีส่วนร่วม และ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หรือ การตระหนักรู้ต่าง ๆ</w:t>
            </w:r>
          </w:p>
          <w:p w14:paraId="3EB5F0F2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4.1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ต้นแบบผลิตภัณฑ์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หมายถึง ต้นแบบในรูปแบบของผลิตภัณฑ์ที่ใช้สำหรับการทดสอบก่อน สั่งผลิตจริง ที่พัฒนาขึ้นจากกระบวนการวิจัย พัฒนา หรือการปรับปรุงกระบวนการเดิมด้วยองค์ ความรู้ด้านวิทยาศาสตร์และเทคโนโลยีทั้งในระดับห้องปฏิบัติการ ระดับภาคสนาม ระดับ อุตสาหกรรม </w:t>
            </w:r>
          </w:p>
          <w:p w14:paraId="64E93D31" w14:textId="1A65F948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4.2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เทคโนโลยี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กระบวนการใหม่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หมายถึง กรรมวิธีขั้นตอน หรือเทคนิค </w:t>
            </w:r>
            <w:r w:rsidR="001E79AA">
              <w:rPr>
                <w:rFonts w:ascii="TH SarabunPSK" w:eastAsia="Sarabun" w:hAnsi="TH SarabunPSK" w:cs="TH SarabunPSK"/>
                <w:sz w:val="28"/>
                <w:szCs w:val="28"/>
              </w:rPr>
              <w:br/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ที่พัฒนาขึ้นจาก กระบวนการวิจัย พัฒนา หรือการปรับปรุงกระบวนการเดิมด้วยองค์ความรู้ด้านวิทยาศาสตร์ และเทคโนโลยี </w:t>
            </w:r>
          </w:p>
          <w:p w14:paraId="62DD735D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4.3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นวัตกรรมทางสังคม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(Social Innovation)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การประยุกต์ใช้ ความคิดใหม่ และ เทคโนโลยีที่เหมาะสม ในการยกระดับคุณภาพชีวิต ชุมชน และสิ่งแวดล้อม อันจะนำไปสู่ความ เท่าเทียมกันในสังคม และสามารถลดปัญหาความเหลื่อมล้ำได้อย่างเป็นรูปธรรม ตัวอย่างเช่น หลักสูตรอบรมปฏิบัติการเพื่อพัฒนานักวิจัย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หลักสูตรพื้นฐานเพื่อพัฒนาอาชีพใหม่ในรูปแบบ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Reskill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หรือ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Upskill}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หลักสูตรการเรียนการสอน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หลักสูตรบัณฑิตพันธุ์ใหม่ หลักสูตรการผลิต ครู เป็นต้น</w:t>
            </w:r>
          </w:p>
        </w:tc>
      </w:tr>
      <w:tr w:rsidR="002804AE" w:rsidRPr="007E6DD5" w14:paraId="7858EA5B" w14:textId="77777777">
        <w:tc>
          <w:tcPr>
            <w:tcW w:w="3326" w:type="dxa"/>
          </w:tcPr>
          <w:p w14:paraId="5CAC4B8F" w14:textId="77777777" w:rsidR="002804AE" w:rsidRPr="007E6DD5" w:rsidRDefault="00865F6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5.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ทรัพย์สินทางปัญญา</w:t>
            </w:r>
          </w:p>
        </w:tc>
        <w:tc>
          <w:tcPr>
            <w:tcW w:w="6214" w:type="dxa"/>
          </w:tcPr>
          <w:p w14:paraId="58DB83B7" w14:textId="551908F6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ผลงานอันเกิดจากการประดิษฐ์ คิดค้น หรือสร้างสรรค์ของนักวิจัย ได้แก่ </w:t>
            </w:r>
            <w:r w:rsidR="001E79AA">
              <w:rPr>
                <w:rFonts w:ascii="TH SarabunPSK" w:eastAsia="Sarabun" w:hAnsi="TH SarabunPSK" w:cs="TH SarabunPSK"/>
                <w:sz w:val="28"/>
                <w:szCs w:val="28"/>
              </w:rPr>
              <w:br/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อนุสิทธิบัตร สิทธิบัตร การประดิษฐ์ สิทธิบัตรการออกแบบผลิตภัณฑ์ ลิขสิทธิ์ เครื่องหมายทางการค้า ความลับ ทางการค้า ชื่อทางการค้า การขึ้นทะเบียนพันธุ์พืชหรือสัตว์ สิ่งบ่งชี้ทางภูมิศาสตร์ แบบผังภูมิ ของวงจร</w:t>
            </w:r>
          </w:p>
        </w:tc>
      </w:tr>
      <w:tr w:rsidR="002804AE" w:rsidRPr="007E6DD5" w14:paraId="1D46217C" w14:textId="77777777">
        <w:tc>
          <w:tcPr>
            <w:tcW w:w="3326" w:type="dxa"/>
          </w:tcPr>
          <w:p w14:paraId="06238DF6" w14:textId="77777777" w:rsidR="002804AE" w:rsidRPr="007E6DD5" w:rsidRDefault="00865F6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เครื่องมือ และโครงสร้างพื้นฐาน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(Facilities and Infrastructure)</w:t>
            </w:r>
          </w:p>
        </w:tc>
        <w:tc>
          <w:tcPr>
            <w:tcW w:w="6214" w:type="dxa"/>
          </w:tcPr>
          <w:p w14:paraId="1D09D53C" w14:textId="3C799BFC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เครื่องมือ และโครงสร้างพื้นฐานเพื่อการพัฒนาวิทยาศาสตร์ เทคโนโลยี และ</w:t>
            </w:r>
            <w:r w:rsidR="001E79AA">
              <w:rPr>
                <w:rFonts w:ascii="TH SarabunPSK" w:eastAsia="Sarabun" w:hAnsi="TH SarabunPSK" w:cs="TH SarabunPSK"/>
                <w:sz w:val="28"/>
                <w:szCs w:val="28"/>
              </w:rPr>
              <w:br/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การวิจัยและพัฒนา นวัตกรรม ที่จัดซื้อ สร้างขึ้น หรือพัฒนาต่อยอดภายใต้โครงการ</w:t>
            </w:r>
          </w:p>
        </w:tc>
      </w:tr>
      <w:tr w:rsidR="002804AE" w:rsidRPr="007E6DD5" w14:paraId="4213767B" w14:textId="77777777">
        <w:tc>
          <w:tcPr>
            <w:tcW w:w="3326" w:type="dxa"/>
          </w:tcPr>
          <w:p w14:paraId="267F5EDA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7.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ฐานข้อมูล ระบบและกลไก </w:t>
            </w:r>
          </w:p>
          <w:p w14:paraId="7F668BA3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 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หรือมาตรฐาน</w:t>
            </w:r>
          </w:p>
        </w:tc>
        <w:tc>
          <w:tcPr>
            <w:tcW w:w="6214" w:type="dxa"/>
          </w:tcPr>
          <w:p w14:paraId="1C07E022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การพัฒนาฐานข้อมูล และสร้างระบบ กลไก หรือมาตรฐาน ที่ตอบสนองการพัฒนาวิทยาศาสตร์ วิจัยและนวัตกรรมต่าง ๆ และเอื้อต่อการพัฒนาประเทศ ไม่ว่าจะเป็นการพัฒนากำลังคน การ จัดการปัญหาทางสังคม สิ่งแวดล้อม และการสร้างความสามารถในการแข่งขัน เป็นต้น </w:t>
            </w:r>
          </w:p>
          <w:p w14:paraId="752E2BD3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ระบบและกลไก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ขั้นตอนหรือเครื่องมือ การปฏิบัติงานที่มีการกำหนดอย่างชัดเจนใน การดำเนินการ เพื่อให้ได้ผลออกมาตามที่ต้องการ ขั้นตอนการปฏิบัติงานจะต้องปรากฏให้ทราบ โดยทั่วกัน ไม่ว่าจะอยู่ในรูปของ เอกสาร หรือสื่ออิเล็กทรอนิกส์ หรือโดยวิธีการอื่น ๆ องค์ประกอบของระบบและกลไก ได้แก่ ปัจจัยนำเข้า กระบวนการ ผลผลิต กลุ่มคนที่เกี่ยวข้อง และข้อมูลป้อนกลับ ซึ่งมีความสัมพันธ์เชื่อมโยงกัน ตัวอย่างเช่น ระบบการผลิตและการพัฒนากำลังคน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lastRenderedPageBreak/>
              <w:t>ระบบส่งเสริมการจัดการทรัพยากรและ สิ่งแวดล้อม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,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ระบบส่งเสริมการวิจัยร่วมกับภาคอุตสาหกรรม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ระบบบริการหรือสิ่งสนับสนุน ประชาชนทั่วไป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ระบบบริการหรือสิ่งสนับสนุนกลุ่มผู้สูงอายุ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ระบบบริการหรือสิ่งสนับสนุนกลุ่ม ผู้ด้อยโอกาส รวมถึงกลไกการพัฒนาเชิงพื้นที่ </w:t>
            </w:r>
          </w:p>
          <w:p w14:paraId="075435B1" w14:textId="2061EB7D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ฐานข้อมูล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(Database)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คือ ชุดของสารสนเทศ ที่มีโครงสร้างสม่ำเสมอ หรือ</w:t>
            </w:r>
            <w:r w:rsidR="001E79AA">
              <w:rPr>
                <w:rFonts w:ascii="TH SarabunPSK" w:eastAsia="Sarabun" w:hAnsi="TH SarabunPSK" w:cs="TH SarabunPSK"/>
                <w:sz w:val="28"/>
                <w:szCs w:val="28"/>
              </w:rPr>
              <w:br/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ชุดของ สารสนเทศใด ๆ ที่ประมวลผลด้วยคอมพิวเตอร์ หรือสามารถประมวลด้วยคอมพิวเตอร์ได้ </w:t>
            </w:r>
          </w:p>
          <w:p w14:paraId="449C7A7A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มาตรฐาน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การรับรองมาตรฐานสินค้า และ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หรือ ศูนย์ทดสอบต่าง ๆ เพื่อสร้างและ ยกระดับความสามารถทางด้านคุณภาพ ทั้งในชาติและนานาชาติ</w:t>
            </w:r>
          </w:p>
        </w:tc>
      </w:tr>
      <w:tr w:rsidR="002804AE" w:rsidRPr="007E6DD5" w14:paraId="02C74C64" w14:textId="77777777">
        <w:tc>
          <w:tcPr>
            <w:tcW w:w="3326" w:type="dxa"/>
          </w:tcPr>
          <w:p w14:paraId="7FB5368E" w14:textId="77777777" w:rsidR="002804AE" w:rsidRPr="007E6DD5" w:rsidRDefault="00865F69">
            <w:pPr>
              <w:ind w:left="164" w:hanging="164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lastRenderedPageBreak/>
              <w:t xml:space="preserve">8.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เครือข่าย</w:t>
            </w:r>
          </w:p>
        </w:tc>
        <w:tc>
          <w:tcPr>
            <w:tcW w:w="6214" w:type="dxa"/>
          </w:tcPr>
          <w:p w14:paraId="65FAD8AC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เครือข่ายความร่วมมือ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(Network)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และสมาคม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(Consortium)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ด้านวิทยาศาสตร์ วิจัยและ นวัตกรรม ที่เกิดจากการดำเนินการของโครงการ ทั้งเครือข่ายในประเทศ และเครือข่ายระดับ นานาชาติ ซึ่งจะช่วยในการยกระดับความสามารถในการแข่งขันให้แก่ประเทศ ได้แก่ </w:t>
            </w:r>
          </w:p>
          <w:p w14:paraId="63573EAF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1.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เครือข่ายความร่วมมือทางด้านวิชาการ </w:t>
            </w:r>
          </w:p>
          <w:p w14:paraId="250CB79C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2.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เครือข่ายเพื่อการพัฒนาเศรษฐกิจ </w:t>
            </w:r>
          </w:p>
          <w:p w14:paraId="73ECB50F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เครือข่ายเพื่อการพัฒนาสังคม </w:t>
            </w:r>
          </w:p>
          <w:p w14:paraId="5AEAF509" w14:textId="77777777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4.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เครือข่ายเพื่อการพัฒนาสิ่งแวดล้อม เป็นต้น</w:t>
            </w:r>
          </w:p>
        </w:tc>
      </w:tr>
      <w:tr w:rsidR="002804AE" w:rsidRPr="007E6DD5" w14:paraId="7470B8D8" w14:textId="77777777">
        <w:tc>
          <w:tcPr>
            <w:tcW w:w="3326" w:type="dxa"/>
          </w:tcPr>
          <w:p w14:paraId="32CA3DF1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9.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13B72770" w14:textId="6793E530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ความสามารถในการระดมทุนเงินงบประมาณจากภาครัฐ และผู้ประกอบการภาคเอกชน ทั้งใน ประเทศและต่างประเทศ เพื่อการลงทุนสนับสนุนการวิจัยและนวัตกรรม ทั้งในรูปของเงินสด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(In cash)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และส่วนสนับสนุนอื่นที่ไม่ใช่เงินสด </w:t>
            </w:r>
            <w:r w:rsidR="001E79AA">
              <w:rPr>
                <w:rFonts w:ascii="TH SarabunPSK" w:eastAsia="Sarabun" w:hAnsi="TH SarabunPSK" w:cs="TH SarabunPSK"/>
                <w:sz w:val="28"/>
                <w:szCs w:val="28"/>
              </w:rPr>
              <w:br/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(In kind)</w:t>
            </w:r>
          </w:p>
        </w:tc>
      </w:tr>
      <w:tr w:rsidR="002804AE" w:rsidRPr="007E6DD5" w14:paraId="71D3DD36" w14:textId="77777777">
        <w:tc>
          <w:tcPr>
            <w:tcW w:w="3326" w:type="dxa"/>
          </w:tcPr>
          <w:p w14:paraId="23702969" w14:textId="77777777" w:rsidR="002804AE" w:rsidRPr="007E6DD5" w:rsidRDefault="00865F6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10.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ข้อเสนอแนะเชิงนโยบาย  </w:t>
            </w:r>
          </w:p>
          <w:p w14:paraId="20F16D33" w14:textId="77777777" w:rsidR="002804AE" w:rsidRPr="007E6DD5" w:rsidRDefault="00865F6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    (Policy Recommendation)  </w:t>
            </w:r>
          </w:p>
          <w:p w14:paraId="68F6FF03" w14:textId="77777777" w:rsidR="002804AE" w:rsidRPr="007E6DD5" w:rsidRDefault="00865F6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  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และมาตรการ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(Measures)</w:t>
            </w:r>
          </w:p>
        </w:tc>
        <w:tc>
          <w:tcPr>
            <w:tcW w:w="6214" w:type="dxa"/>
          </w:tcPr>
          <w:p w14:paraId="66A20CD9" w14:textId="2FCC46EB" w:rsidR="002804AE" w:rsidRPr="007E6DD5" w:rsidRDefault="00865F69" w:rsidP="001E79AA">
            <w:pPr>
              <w:jc w:val="thaiDistribute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 ภาคประชาชน สังคม และเศรษฐกิจ รวมทั้งสามารถนำไปใช้ในการบริหารจัดการ และแก้ปัญหา ของประเทศ เช่น มาตรการที่ใช้เพื่อปรับปรุงกฎหมาย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ระเบียบ หรือพัฒนามาตรการและสร้าง แรงจูงใจให้เอื้อต่อการพัฒนา</w:t>
            </w:r>
            <w:r w:rsidR="001E79AA">
              <w:rPr>
                <w:rFonts w:ascii="TH SarabunPSK" w:eastAsia="Sarabun" w:hAnsi="TH SarabunPSK" w:cs="TH SarabunPSK"/>
                <w:sz w:val="28"/>
                <w:szCs w:val="28"/>
              </w:rPr>
              <w:br/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ภาคประชาชน สังคม หรือเศรษฐกิจ</w:t>
            </w:r>
          </w:p>
        </w:tc>
      </w:tr>
    </w:tbl>
    <w:p w14:paraId="67DA4E89" w14:textId="77777777"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D03C998" w14:textId="77777777"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bookmarkStart w:id="6" w:name="_heading=h.3dy6vkm" w:colFirst="0" w:colLast="0"/>
      <w:bookmarkEnd w:id="6"/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3. </w:t>
      </w:r>
      <w:r w:rsidRPr="007E6DD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ผลลัพธ์ </w:t>
      </w:r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(Expected Outcomes) </w:t>
      </w:r>
      <w:r w:rsidRPr="007E6DD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ที่คาดว่าเกิดขึ้น </w:t>
      </w:r>
    </w:p>
    <w:p w14:paraId="55598E4E" w14:textId="717CF34F" w:rsidR="002804AE" w:rsidRPr="007E6DD5" w:rsidRDefault="00865F69" w:rsidP="001E79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24"/>
          <w:szCs w:val="24"/>
        </w:rPr>
      </w:pPr>
      <w:bookmarkStart w:id="7" w:name="_heading=h.1t3h5sf" w:colFirst="0" w:colLast="0"/>
      <w:bookmarkEnd w:id="7"/>
      <w:r w:rsidRPr="007E6DD5">
        <w:rPr>
          <w:rFonts w:ascii="TH SarabunPSK" w:eastAsia="Sarabun" w:hAnsi="TH SarabunPSK" w:cs="TH SarabunPSK"/>
          <w:b/>
          <w:color w:val="000000"/>
          <w:sz w:val="24"/>
          <w:szCs w:val="24"/>
        </w:rPr>
        <w:t>(</w:t>
      </w:r>
      <w:r w:rsidRPr="007E6DD5">
        <w:rPr>
          <w:rFonts w:ascii="TH SarabunPSK" w:eastAsia="Sarabun" w:hAnsi="TH SarabunPSK" w:cs="TH SarabunPSK"/>
          <w:b/>
          <w:bCs/>
          <w:color w:val="000000"/>
          <w:sz w:val="24"/>
          <w:szCs w:val="24"/>
          <w:cs/>
        </w:rPr>
        <w:t>นิยามของ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ผลลัพธ์ คือ ผลที่เกิดขึ้นหลังจากโครงการ ววน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>.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 xml:space="preserve">สิ้นสุดไปแล้ว โดยเป็นการนําผลผลิต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 xml:space="preserve">(Output)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ที่ได้ของโครงการพัฒนา ววน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 xml:space="preserve">.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 xml:space="preserve">ไปใช้ประโยชน์โดยผู้ใช้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 xml:space="preserve">(Users)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ที่ชัดเจน ส่งผลท</w:t>
      </w:r>
      <w:r w:rsidR="001E79AA">
        <w:rPr>
          <w:rFonts w:ascii="TH SarabunPSK" w:eastAsia="Sarabun" w:hAnsi="TH SarabunPSK" w:cs="TH SarabunPSK" w:hint="cs"/>
          <w:color w:val="000000"/>
          <w:sz w:val="24"/>
          <w:szCs w:val="24"/>
          <w:cs/>
        </w:rPr>
        <w:t>ำ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ให้ระดับความรู้ ทัศนคติ พฤติกรรม การปฏิบัติ หรือทักษะของผู้ใช้มีการเปลี่ยนแปลงไปจากเดิมเมื่อเทียบกับก่อนการนําผลผลิตจาก โครงการมาใช้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</w:t>
      </w:r>
      <w:r w:rsidR="001E79AA">
        <w:rPr>
          <w:rFonts w:ascii="TH SarabunPSK" w:eastAsia="Sarabun" w:hAnsi="TH SarabunPSK" w:cs="TH SarabunPSK"/>
          <w:color w:val="000000"/>
          <w:sz w:val="24"/>
          <w:szCs w:val="24"/>
        </w:rPr>
        <w:br/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ประชาสังคม ตลอดจนการพัฒนาต่อยอดผลผลิตของโครงการเดิมที่ยังไม่เสร็จสมบูรณ์ ให้มี ระดับความพร้อมในการใช้ประโยชน์สูงขึ้นอย่างมีนัยสําคัญ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>)</w:t>
      </w:r>
    </w:p>
    <w:p w14:paraId="67B5281E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ประเภทของผลลัพธ์และคําจํากัดความ </w:t>
      </w:r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</w:rPr>
        <w:t>(Type of Outcomes and Definition)</w:t>
      </w:r>
    </w:p>
    <w:tbl>
      <w:tblPr>
        <w:tblStyle w:val="affa"/>
        <w:tblW w:w="999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1"/>
        <w:gridCol w:w="1074"/>
        <w:gridCol w:w="1081"/>
        <w:gridCol w:w="1804"/>
        <w:gridCol w:w="2098"/>
      </w:tblGrid>
      <w:tr w:rsidR="002804AE" w:rsidRPr="007E6DD5" w14:paraId="33361F4C" w14:textId="77777777">
        <w:trPr>
          <w:tblHeader/>
        </w:trPr>
        <w:tc>
          <w:tcPr>
            <w:tcW w:w="3941" w:type="dxa"/>
            <w:shd w:val="clear" w:color="auto" w:fill="D9D9D9"/>
          </w:tcPr>
          <w:p w14:paraId="2BD0E250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bookmarkStart w:id="8" w:name="_heading=h.4d34og8" w:colFirst="0" w:colLast="0"/>
            <w:bookmarkEnd w:id="8"/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ผลที่คาดว่าจะได้รับ</w:t>
            </w:r>
          </w:p>
          <w:p w14:paraId="0786E19F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ทำ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 xml:space="preserve">dropdown list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ให้เลือก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074" w:type="dxa"/>
            <w:shd w:val="clear" w:color="auto" w:fill="D9D9D9"/>
          </w:tcPr>
          <w:p w14:paraId="5C8A39F9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จำนวน</w:t>
            </w:r>
          </w:p>
        </w:tc>
        <w:tc>
          <w:tcPr>
            <w:tcW w:w="1081" w:type="dxa"/>
            <w:shd w:val="clear" w:color="auto" w:fill="D9D9D9"/>
          </w:tcPr>
          <w:p w14:paraId="3DDEDB8D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หน่วยนับ</w:t>
            </w:r>
          </w:p>
        </w:tc>
        <w:tc>
          <w:tcPr>
            <w:tcW w:w="1804" w:type="dxa"/>
            <w:shd w:val="clear" w:color="auto" w:fill="D9D9D9"/>
          </w:tcPr>
          <w:p w14:paraId="29997EC0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รายละเอียดของผลลัพธ์</w:t>
            </w:r>
          </w:p>
        </w:tc>
        <w:tc>
          <w:tcPr>
            <w:tcW w:w="2098" w:type="dxa"/>
            <w:shd w:val="clear" w:color="auto" w:fill="D9D9D9"/>
          </w:tcPr>
          <w:p w14:paraId="00A04D04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ผู้ใช้ประโยชน์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(Users)/</w:t>
            </w:r>
          </w:p>
          <w:p w14:paraId="20B74DF3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ผู้ได้รับผลประโยชน์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(Beneficiaries)</w:t>
            </w:r>
          </w:p>
        </w:tc>
      </w:tr>
      <w:tr w:rsidR="002804AE" w:rsidRPr="007E6DD5" w14:paraId="3714C8D0" w14:textId="77777777">
        <w:trPr>
          <w:trHeight w:val="431"/>
        </w:trPr>
        <w:tc>
          <w:tcPr>
            <w:tcW w:w="3941" w:type="dxa"/>
            <w:shd w:val="clear" w:color="auto" w:fill="auto"/>
          </w:tcPr>
          <w:p w14:paraId="3E5B788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ผลงานตีพิมพ์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(Publications)</w:t>
            </w:r>
          </w:p>
        </w:tc>
        <w:tc>
          <w:tcPr>
            <w:tcW w:w="1074" w:type="dxa"/>
          </w:tcPr>
          <w:p w14:paraId="562C4B18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C49AABC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3127F86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6570E52C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4ED9ED29" w14:textId="77777777">
        <w:trPr>
          <w:trHeight w:val="441"/>
        </w:trPr>
        <w:tc>
          <w:tcPr>
            <w:tcW w:w="3941" w:type="dxa"/>
            <w:shd w:val="clear" w:color="auto" w:fill="auto"/>
          </w:tcPr>
          <w:p w14:paraId="3368A8C2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การอ้างอิง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(Citations)</w:t>
            </w:r>
          </w:p>
        </w:tc>
        <w:tc>
          <w:tcPr>
            <w:tcW w:w="1074" w:type="dxa"/>
          </w:tcPr>
          <w:p w14:paraId="511EE21B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28D51887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21AAA0B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23FA27E9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4598E691" w14:textId="77777777">
        <w:tc>
          <w:tcPr>
            <w:tcW w:w="3941" w:type="dxa"/>
            <w:shd w:val="clear" w:color="auto" w:fill="auto"/>
          </w:tcPr>
          <w:p w14:paraId="196C1DBB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เครื่องมือและระเบียบวิธีการวิจัย                    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Tools and Methods)</w:t>
            </w:r>
          </w:p>
        </w:tc>
        <w:tc>
          <w:tcPr>
            <w:tcW w:w="1074" w:type="dxa"/>
          </w:tcPr>
          <w:p w14:paraId="63BD4E9F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07E12BC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FA1A27F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66E3A0B3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45B22E3E" w14:textId="77777777">
        <w:tc>
          <w:tcPr>
            <w:tcW w:w="3941" w:type="dxa"/>
            <w:shd w:val="clear" w:color="auto" w:fill="auto"/>
          </w:tcPr>
          <w:p w14:paraId="15D225F7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3A072DA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Databases and Models)</w:t>
            </w:r>
          </w:p>
        </w:tc>
        <w:tc>
          <w:tcPr>
            <w:tcW w:w="1074" w:type="dxa"/>
          </w:tcPr>
          <w:p w14:paraId="4070217C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28C17182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02C4B71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E56DEE7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0604B22D" w14:textId="77777777">
        <w:tc>
          <w:tcPr>
            <w:tcW w:w="3941" w:type="dxa"/>
            <w:shd w:val="clear" w:color="auto" w:fill="auto"/>
          </w:tcPr>
          <w:p w14:paraId="5FA4D0B2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 xml:space="preserve">ความก้าวหน้าในวิชาชีพของบุคลากรด้านวิทยาศาสตร์วิจัยและนวัตกรรม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(Next Destination)</w:t>
            </w:r>
          </w:p>
        </w:tc>
        <w:tc>
          <w:tcPr>
            <w:tcW w:w="1074" w:type="dxa"/>
          </w:tcPr>
          <w:p w14:paraId="50E7242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E624CFF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C30BD43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64D97905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5B2D9011" w14:textId="77777777">
        <w:tc>
          <w:tcPr>
            <w:tcW w:w="3941" w:type="dxa"/>
            <w:shd w:val="clear" w:color="auto" w:fill="auto"/>
          </w:tcPr>
          <w:p w14:paraId="7D341766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รางวัลและการยอมรับ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(Awards and Recognitions)</w:t>
            </w:r>
          </w:p>
        </w:tc>
        <w:tc>
          <w:tcPr>
            <w:tcW w:w="1074" w:type="dxa"/>
          </w:tcPr>
          <w:p w14:paraId="5272A6F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37BC512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0E4402A2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6225B21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62704102" w14:textId="77777777">
        <w:tc>
          <w:tcPr>
            <w:tcW w:w="3941" w:type="dxa"/>
            <w:shd w:val="clear" w:color="auto" w:fill="auto"/>
          </w:tcPr>
          <w:p w14:paraId="7DFCBE1B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การใช้ประโยชน์จากเครื่องมือ อุปกรณ์ห้องวิจัยและโครงสร้างพื้นฐาน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(Use of Facilities and Resources)</w:t>
            </w:r>
          </w:p>
        </w:tc>
        <w:tc>
          <w:tcPr>
            <w:tcW w:w="1074" w:type="dxa"/>
          </w:tcPr>
          <w:p w14:paraId="6415FB28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A51165B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3D37F51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3C83398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471C1525" w14:textId="77777777">
        <w:trPr>
          <w:trHeight w:val="424"/>
        </w:trPr>
        <w:tc>
          <w:tcPr>
            <w:tcW w:w="3941" w:type="dxa"/>
          </w:tcPr>
          <w:p w14:paraId="077ACE0F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ทรัพย์สินทางปัญญา การขึ้นทะเบียนพันธุ์ พืชและพันธุ์สัตว์ และการอนุญาตให้ใช้สิทธิ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(Intellectual property, Registered Plants Varieties and Animals Breeding and Licensing)</w:t>
            </w:r>
          </w:p>
        </w:tc>
        <w:tc>
          <w:tcPr>
            <w:tcW w:w="1074" w:type="dxa"/>
          </w:tcPr>
          <w:p w14:paraId="0D3FD13F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44B0F6A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E9B31D2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2D316BD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0E8142BB" w14:textId="77777777">
        <w:tc>
          <w:tcPr>
            <w:tcW w:w="3941" w:type="dxa"/>
          </w:tcPr>
          <w:p w14:paraId="1B640708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การถ่ายทอดเทคโนโลยี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(Technology Transfer)</w:t>
            </w:r>
          </w:p>
        </w:tc>
        <w:tc>
          <w:tcPr>
            <w:tcW w:w="1074" w:type="dxa"/>
          </w:tcPr>
          <w:p w14:paraId="676E8888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678C651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325CBD09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2ACCD12C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4FBA40EE" w14:textId="77777777">
        <w:tc>
          <w:tcPr>
            <w:tcW w:w="3941" w:type="dxa"/>
          </w:tcPr>
          <w:p w14:paraId="0FE9A6D3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ผลิตภัณฑ์และกระบวนการ บริการ และการ รับรองมาตรฐานใหม่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 xml:space="preserve">(New Products/Processes, New Services and New Standard Assurances) </w:t>
            </w:r>
          </w:p>
        </w:tc>
        <w:tc>
          <w:tcPr>
            <w:tcW w:w="1074" w:type="dxa"/>
          </w:tcPr>
          <w:p w14:paraId="11B1AA8C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7E871AF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B5E2296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4561B06E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2CF69F3A" w14:textId="77777777">
        <w:tc>
          <w:tcPr>
            <w:tcW w:w="3941" w:type="dxa"/>
          </w:tcPr>
          <w:p w14:paraId="3759C38D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ทุนวิจัยต่อยอด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 xml:space="preserve">(Further Funding) </w:t>
            </w:r>
          </w:p>
        </w:tc>
        <w:tc>
          <w:tcPr>
            <w:tcW w:w="1074" w:type="dxa"/>
          </w:tcPr>
          <w:p w14:paraId="09AFD0F1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8EF636D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2C61713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47022E0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17A36C4F" w14:textId="77777777">
        <w:tc>
          <w:tcPr>
            <w:tcW w:w="3941" w:type="dxa"/>
          </w:tcPr>
          <w:p w14:paraId="0C474239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>ความร่วมมือหรือหุ้นส่วน ความร่วมมือ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br/>
              <w:t xml:space="preserve">(Collaborations and Partnerships) </w:t>
            </w:r>
          </w:p>
        </w:tc>
        <w:tc>
          <w:tcPr>
            <w:tcW w:w="1074" w:type="dxa"/>
          </w:tcPr>
          <w:p w14:paraId="24C4497E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94436E0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8F9E98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6806B5B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06B04389" w14:textId="77777777">
        <w:tc>
          <w:tcPr>
            <w:tcW w:w="3941" w:type="dxa"/>
          </w:tcPr>
          <w:p w14:paraId="737EDBE7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การผลักดันนโยบาย แนวปฏิบัติ แผนและกฎระเบียบ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 xml:space="preserve">(Influence on Policy, Practice, Plan and Regulations) </w:t>
            </w:r>
          </w:p>
        </w:tc>
        <w:tc>
          <w:tcPr>
            <w:tcW w:w="1074" w:type="dxa"/>
          </w:tcPr>
          <w:p w14:paraId="64C71883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5045380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2041D48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2E42D73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330946F0" w14:textId="77777777">
        <w:tc>
          <w:tcPr>
            <w:tcW w:w="3941" w:type="dxa"/>
          </w:tcPr>
          <w:p w14:paraId="331B9F70" w14:textId="54CB2AFC" w:rsidR="002804AE" w:rsidRPr="007E6DD5" w:rsidRDefault="005B2B44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กิจกรรมสร้างการมีส่วนร่วม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(Engagement activities)</w:t>
            </w:r>
          </w:p>
        </w:tc>
        <w:tc>
          <w:tcPr>
            <w:tcW w:w="1074" w:type="dxa"/>
          </w:tcPr>
          <w:p w14:paraId="45C04CCA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D4ECC6A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304FDBC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186FFA0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</w:tbl>
    <w:p w14:paraId="05F3264E" w14:textId="77777777" w:rsidR="002804AE" w:rsidRPr="007E6DD5" w:rsidRDefault="002804AE">
      <w:pPr>
        <w:rPr>
          <w:rFonts w:ascii="TH SarabunPSK" w:hAnsi="TH SarabunPSK" w:cs="TH SarabunPSK"/>
        </w:rPr>
      </w:pPr>
    </w:p>
    <w:p w14:paraId="5C113764" w14:textId="77777777"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ประเภทของผลลัพธ์และคำจำกัดความ 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>(Type of Outcomes and Definition)</w:t>
      </w:r>
    </w:p>
    <w:p w14:paraId="1B86F09A" w14:textId="77777777" w:rsidR="002804AE" w:rsidRPr="007E6DD5" w:rsidRDefault="002804AE">
      <w:pPr>
        <w:spacing w:after="0" w:line="240" w:lineRule="auto"/>
        <w:rPr>
          <w:rFonts w:ascii="TH SarabunPSK" w:eastAsia="Sarabun" w:hAnsi="TH SarabunPSK" w:cs="TH SarabunPSK"/>
          <w:b/>
          <w:sz w:val="16"/>
          <w:szCs w:val="16"/>
          <w:highlight w:val="yellow"/>
        </w:rPr>
      </w:pPr>
    </w:p>
    <w:tbl>
      <w:tblPr>
        <w:tblStyle w:val="affb"/>
        <w:tblW w:w="10255" w:type="dxa"/>
        <w:jc w:val="center"/>
        <w:tblLayout w:type="fixed"/>
        <w:tblLook w:val="0600" w:firstRow="0" w:lastRow="0" w:firstColumn="0" w:lastColumn="0" w:noHBand="1" w:noVBand="1"/>
      </w:tblPr>
      <w:tblGrid>
        <w:gridCol w:w="3295"/>
        <w:gridCol w:w="6960"/>
      </w:tblGrid>
      <w:tr w:rsidR="002804AE" w:rsidRPr="007E6DD5" w14:paraId="17E43CD4" w14:textId="77777777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2C90A15" w14:textId="77777777" w:rsidR="002804AE" w:rsidRPr="007E6DD5" w:rsidRDefault="00865F6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ประเภทของผลลัพธ์</w:t>
            </w:r>
          </w:p>
          <w:p w14:paraId="15947BB5" w14:textId="77777777" w:rsidR="002804AE" w:rsidRPr="007E6DD5" w:rsidRDefault="00865F6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(Types of Outcomes)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C5A8B71" w14:textId="77777777" w:rsidR="002804AE" w:rsidRPr="007E6DD5" w:rsidRDefault="00865F6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คำจำกัดความ</w:t>
            </w:r>
          </w:p>
          <w:p w14:paraId="38A47333" w14:textId="77777777" w:rsidR="002804AE" w:rsidRPr="007E6DD5" w:rsidRDefault="00865F6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(Definition)</w:t>
            </w:r>
          </w:p>
        </w:tc>
      </w:tr>
      <w:tr w:rsidR="002804AE" w:rsidRPr="007E6DD5" w14:paraId="40524F52" w14:textId="77777777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29FE4791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ผลงานตีพิมพ์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(Publications)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C4225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ผลงานทางวิชาการในรูปแบบสิ่งพิมพ์และไฟล์อิเล็กทรอนิกส์ ซึ่งเกิดจากการศึกษาวิจัย อาทิเช่น บทความจากการประชุมวิชาการ บทความวิจัย บทความปริทัศน์ บทความวิชาการ หนังสือ ตำรา พจนานุกรม และงานวิชาการอื่นๆ ในลักษณะเดียวกัน </w:t>
            </w:r>
          </w:p>
        </w:tc>
      </w:tr>
      <w:tr w:rsidR="002804AE" w:rsidRPr="007E6DD5" w14:paraId="1C129CD2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30B9DA60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การอ้างอิง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(Citations)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B69B1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จำนวนครั้งในการอ้างอิงผลงานวิจัยที่ตีพิมพ์ในวารสารระดับชาติ นานาชาติ โดยสืบค้นจากฐานข้อมูลวารสารวิชาการ เช่น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TCI Scopus  Web of Science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เป็นต้น </w:t>
            </w:r>
          </w:p>
        </w:tc>
      </w:tr>
      <w:tr w:rsidR="002804AE" w:rsidRPr="007E6DD5" w14:paraId="440E55B1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1116DEE3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35715F97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tools and methods)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CF560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มีหลักฐานอ้างอิงได้</w:t>
            </w:r>
          </w:p>
        </w:tc>
      </w:tr>
      <w:tr w:rsidR="002804AE" w:rsidRPr="007E6DD5" w14:paraId="6E39680C" w14:textId="77777777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4FA3DC4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3F207992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databases and models)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4A922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ฐานข้อมูล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ระบบที่รวบรวมข้อมูลไว้ในที่เดียวกัน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หรือแบบจำลอง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การสร้างรูปแบบเพื่อแทนวัตถุ กระบวนการ ความสัมพันธ์ หรือ สถานการณ์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</w:tc>
      </w:tr>
      <w:tr w:rsidR="002804AE" w:rsidRPr="007E6DD5" w14:paraId="58E2950D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2B598760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ความก้าวหน้าในวิชาชีพของบุคลากรด้านวิทยาศาสตร์วิจัยและนวัตกรรม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(Next destination)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B40D3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ที่ได้รับงบประมาณสนับสนุนจากกองทุนส่งเสริม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หลังจากสิ้นสุดโครงการ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2804AE" w:rsidRPr="007E6DD5" w14:paraId="12971628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077CE89F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รางวัลและการยอมรับ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(Awards and recognition)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4C785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เกียรติยศ รางวัลและการยอมรับจากสังคมที่ได้มาโดยหน้าที่การงานจากการทำงานด้าน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โดยมีส่วนที่เกี่ยวข้องกับโครงการที่ได้รับงบประมาณจากกองทุนส่งเสริม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2804AE" w:rsidRPr="007E6DD5" w14:paraId="5881B11D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4939B208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(Use of Facilities and Resources)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</w:p>
          <w:p w14:paraId="456FAAE8" w14:textId="77777777" w:rsidR="002804AE" w:rsidRPr="007E6DD5" w:rsidRDefault="002804AE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C637D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2804AE" w:rsidRPr="007E6DD5" w14:paraId="2D7CF313" w14:textId="77777777">
        <w:trPr>
          <w:trHeight w:val="364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0274854C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 xml:space="preserve">ทรัพย์สินทางปัญญา การขึ้นทะเบียนพันธุ์พืชและพันธุ์สัตว์ และการอนุญาตให้ใช้สิทธิ </w:t>
            </w:r>
          </w:p>
          <w:p w14:paraId="4B2A6D54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(Intellectual property, Registered Plants Varieties and Animals Breeding and Licensing)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11C9D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ทรัพย์สินทางปัญญา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การประดิษฐ์ คิดค้นหรือคิดทำขึ้น อันเป็นผลให้ได้มาซึ่งผลิตภัณฑ์หรือกรรมวิธีใดขึ้นใหม่ หรือการกระทำใดๆ ที่ทำให้ดีขึ้นซึ่งผลิตภัณฑ์หรือกรรมวิธี หรือการกระทำใดๆ เกี่ยวกับงานที่ผู้สร้างสรรค์ได้ริเริ่มโดยใช้สติปัญญาความรู้ ความสามารถ และความวิริยะอุตสาหะของตนเองในการสร้างให้เกิดงานสร้างสรรค์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9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ประเภทตามที่กฎหมายลิขสิทธิ์ให้ความคุ้มครอง อาทิเช่น งานวรรณกรรม งานศิลปกรรม งานดนตรีกรรม งานภาพยนตร์ เป็นต้น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ซึ่งเกิดจากผลงานด้าน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ที่ได้รับงบประมาณสนับสนุนจากกองทุนส่งเสริม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</w:p>
          <w:p w14:paraId="66A38F7F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การขึ้นทะเบียนพันธุ์พืชและพันธุ์สัตว์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และจะต้องจดทะเบียนพันธุ์ใหม่โดยหน่วยงานที่มีหน้าที่ในการรับจดทะเบียนพันธุ์ หรือหน่วยงานต้นสังกัดของนักวิจัย </w:t>
            </w:r>
          </w:p>
          <w:p w14:paraId="2BC4DA86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 เช่น ผลิต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ขาย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ใช้หรือมีไว้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_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โดยไม่มีการเปลี่ยนแปลงความเป็นเจ้าของสิทธิทั้งนี้เพื่อประโยชน์เชิงพาณิชย์เป็นหลัก </w:t>
            </w:r>
          </w:p>
          <w:p w14:paraId="3A0002EC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2804AE" w:rsidRPr="007E6DD5" w14:paraId="50F88017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2D85E37D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การถ่ายทอดเทคโนโลยี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(Technology Transfer) </w:t>
            </w:r>
          </w:p>
          <w:p w14:paraId="0475061C" w14:textId="77777777" w:rsidR="002804AE" w:rsidRPr="007E6DD5" w:rsidRDefault="002804AE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80F88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การนำเอาเทคโนโลยีหรือองค์ความรู้ที่เกิดจากการวิจัยและนวัตกรรม ถ่ายทอดให้แก่ผู้ใช้ และเกิดการนำเอาผลงานวิจัยไปใช้ประโยชน์ เพื่อขับเคลื่อนงานวิจัยไปสู่การขยายผลในเชิงพาณิชย์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2804AE" w:rsidRPr="007E6DD5" w14:paraId="327BDD41" w14:textId="77777777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6856C839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ผลิตภัณฑ์และกระบวนการ บริการ และการรับรองมาตรฐานใหม่ </w:t>
            </w:r>
          </w:p>
          <w:p w14:paraId="644C12B0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(New Products/Processes, New Services and New Standard Assurances)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5DDED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ผลิตภัณฑ์และกระบวนการใหม่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ผลิตภัณฑ์ประเภทต่างๆ ที่ได้จากการวิจัย อาทิเช่น ผลิตภัณฑ์ทางการแพทย์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ผลิตภัณฑ์ที่เกี่ยวเนื่องกับซอฟต์แวร์และปัญญาประดิษฐ์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ผลิตภัณฑ์ด้านเทคนิคและเทคโนโลยี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ผลิตภัณฑ์ทางการเกษตรและอาหาร ผลิตภัณฑ์ด้านศิลปะและการสร้างสรรค์ รวมถึงกระบวนการผลิตผลิตภัณฑ์ หรือการจัดการในรูปแบบใหม่ ซึ่งเป็นสิ่งใหม่หรือพัฒนาให้ดีขึ้นกว่าเดิมอย่างมีนัยสำคัญ นำไปใช้ประโยชน์ได้ และสามารถก่อให้เกิดคุณค่าทางเศรษฐกิจและสังคม </w:t>
            </w:r>
          </w:p>
          <w:p w14:paraId="25CFADD5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บริการใหม่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รูปแบบและวิธีการบริการใหม่ๆ ซึ่งเป็นสิ่งใหม่หรือพัฒนาให้ดีขึ้นกว่าเดิมอย่างมีนัยสำคัญ นำไปใช้ประโยชน์ได้ และสามารถก่อให้เกิดคุณค่าทางเศรษฐกิจและสังคม </w:t>
            </w:r>
          </w:p>
          <w:p w14:paraId="2B4C8AF7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การรับรองมาตรฐานใหม่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มาตรฐานที่พัฒนาขึ้นใหม่ และ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หรือศูนย์ทดสอบต่างๆ ที่พัฒนาจนได้รับการรับรองมาตรฐาน เพื่อสร้างความสามารถทางด้านคุณภาพ ทั้งในระดับประเทศและต่างประเทศ และสามารถก่อให้เกิดคุณค่าทางเศรษฐกิจและสังคม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2804AE" w:rsidRPr="007E6DD5" w14:paraId="4AE263E5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54E3D0F1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ทุนต่อยอด </w:t>
            </w:r>
          </w:p>
          <w:p w14:paraId="42D38E95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(Further funding)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1CC96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สิ่งสำคัญคือ การให้ข้อมูลเกี่ยวกับแหล่งทุนและงบประมาณที่ได้รับจากโครงการทุนวิจัยต่อยอดใหม่ โดยมีหลักฐานอ้างอิงได้</w:t>
            </w:r>
          </w:p>
        </w:tc>
      </w:tr>
      <w:tr w:rsidR="002804AE" w:rsidRPr="007E6DD5" w14:paraId="3F388FD7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6A1F1404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454FD6C3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(Collaborations and partnerships)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ED39A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 สิ่งสำคัญคือ การระบุผลผลิต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(output)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ผลลัพธ์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(outcome)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และผลกระทบ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(impact)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ที่เกิดขึ้นจากความร่วมมือหรือหุ้นส่วนความร่วมมือนี้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2804AE" w:rsidRPr="007E6DD5" w14:paraId="5F88794D" w14:textId="77777777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7F2FD39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การผลักดันนโยบาย แนวปฏิบัติ แผนและกฎระเบียบ </w:t>
            </w:r>
          </w:p>
          <w:p w14:paraId="3FE976E8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(Influence on Policy, Practice, Plan and Regulations) </w:t>
            </w:r>
          </w:p>
          <w:p w14:paraId="7A837E37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DFF51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ที่เป็นประโยชน์ต่อสังคมและประเทศโดยรวม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2804AE" w:rsidRPr="007E6DD5" w14:paraId="0616937E" w14:textId="77777777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11A265A1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กิจกรรมสร้างการมีส่วนร่วม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(Engagement activities)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17F1F" w14:textId="77777777" w:rsidR="002804AE" w:rsidRPr="007E6DD5" w:rsidRDefault="00865F6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กิจกรรมที่หัวหน้าโครงการและ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หรือทีมวิจัย ได้สื่อสารผลงานด้าน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 </w:t>
            </w:r>
          </w:p>
        </w:tc>
      </w:tr>
    </w:tbl>
    <w:p w14:paraId="2B250A56" w14:textId="77777777" w:rsidR="002804AE" w:rsidRPr="007E6DD5" w:rsidRDefault="002804AE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470A5C9C" w14:textId="77777777"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sz w:val="32"/>
          <w:szCs w:val="32"/>
        </w:rPr>
        <w:t xml:space="preserve">4.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 xml:space="preserve">(Expected Impacts)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>ที่คาดว่าจะเกิดขึ้น</w:t>
      </w:r>
    </w:p>
    <w:p w14:paraId="738F9E91" w14:textId="77777777" w:rsidR="002804AE" w:rsidRDefault="00865F69">
      <w:pPr>
        <w:spacing w:after="0" w:line="240" w:lineRule="auto"/>
        <w:ind w:firstLine="450"/>
        <w:jc w:val="both"/>
        <w:rPr>
          <w:rFonts w:ascii="TH SarabunPSK" w:eastAsia="Sarabun" w:hAnsi="TH SarabunPSK" w:cs="TH SarabunPSK"/>
        </w:rPr>
      </w:pPr>
      <w:bookmarkStart w:id="9" w:name="_heading=h.2s8eyo1" w:colFirst="0" w:colLast="0"/>
      <w:bookmarkEnd w:id="9"/>
      <w:r w:rsidRPr="007E6DD5">
        <w:rPr>
          <w:rFonts w:ascii="TH SarabunPSK" w:eastAsia="Sarabun" w:hAnsi="TH SarabunPSK" w:cs="TH SarabunPSK"/>
          <w:b/>
          <w:bCs/>
          <w:cs/>
        </w:rPr>
        <w:t>นิยามของผลกระทบ</w:t>
      </w:r>
      <w:r w:rsidRPr="007E6DD5">
        <w:rPr>
          <w:rFonts w:ascii="TH SarabunPSK" w:eastAsia="Sarabun" w:hAnsi="TH SarabunPSK" w:cs="TH SarabunPSK"/>
          <w:i/>
        </w:rPr>
        <w:t xml:space="preserve"> </w:t>
      </w:r>
      <w:r w:rsidRPr="007E6DD5">
        <w:rPr>
          <w:rFonts w:ascii="TH SarabunPSK" w:eastAsia="Sarabun" w:hAnsi="TH SarabunPSK" w:cs="TH SarabunPSK"/>
          <w:cs/>
        </w:rPr>
        <w:t xml:space="preserve">คือ การเปลี่ยนแปลงที่เกิดขึ้นจากผลลัพธ์ </w:t>
      </w:r>
      <w:r w:rsidRPr="007E6DD5">
        <w:rPr>
          <w:rFonts w:ascii="TH SarabunPSK" w:eastAsia="Sarabun" w:hAnsi="TH SarabunPSK" w:cs="TH SarabunPSK"/>
        </w:rPr>
        <w:t xml:space="preserve">(outcome) </w:t>
      </w:r>
      <w:r w:rsidRPr="007E6DD5">
        <w:rPr>
          <w:rFonts w:ascii="TH SarabunPSK" w:eastAsia="Sarabun" w:hAnsi="TH SarabunPSK" w:cs="TH SarabunPSK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</w:t>
      </w:r>
      <w:r w:rsidRPr="007E6DD5">
        <w:rPr>
          <w:rFonts w:ascii="TH SarabunPSK" w:eastAsia="Sarabun" w:hAnsi="TH SarabunPSK" w:cs="TH SarabunPSK"/>
        </w:rPr>
        <w:t xml:space="preserve">(Engagement activities) </w:t>
      </w:r>
      <w:r w:rsidRPr="007E6DD5">
        <w:rPr>
          <w:rFonts w:ascii="TH SarabunPSK" w:eastAsia="Sarabun" w:hAnsi="TH SarabunPSK" w:cs="TH SarabunPSK"/>
          <w:cs/>
        </w:rPr>
        <w:t xml:space="preserve">และมีเส้นทางของผลกระทบ </w:t>
      </w:r>
      <w:r w:rsidRPr="007E6DD5">
        <w:rPr>
          <w:rFonts w:ascii="TH SarabunPSK" w:eastAsia="Sarabun" w:hAnsi="TH SarabunPSK" w:cs="TH SarabunPSK"/>
        </w:rPr>
        <w:t xml:space="preserve">(impact pathway) </w:t>
      </w:r>
      <w:r w:rsidRPr="007E6DD5">
        <w:rPr>
          <w:rFonts w:ascii="TH SarabunPSK" w:eastAsia="Sarabun" w:hAnsi="TH SarabunPSK" w:cs="TH SarabunPSK"/>
          <w:cs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67C30EF8" w14:textId="77777777" w:rsidR="007E6DD5" w:rsidRDefault="007E6DD5">
      <w:pPr>
        <w:spacing w:after="0" w:line="240" w:lineRule="auto"/>
        <w:ind w:firstLine="450"/>
        <w:jc w:val="both"/>
        <w:rPr>
          <w:rFonts w:ascii="TH SarabunPSK" w:eastAsia="Sarabun" w:hAnsi="TH SarabunPSK" w:cs="TH SarabunPSK"/>
        </w:rPr>
      </w:pPr>
    </w:p>
    <w:p w14:paraId="41222852" w14:textId="77777777" w:rsidR="007E6DD5" w:rsidRDefault="007E6DD5">
      <w:pPr>
        <w:spacing w:after="0" w:line="240" w:lineRule="auto"/>
        <w:ind w:firstLine="450"/>
        <w:jc w:val="both"/>
        <w:rPr>
          <w:rFonts w:ascii="TH SarabunPSK" w:eastAsia="Sarabun" w:hAnsi="TH SarabunPSK" w:cs="TH SarabunPSK"/>
        </w:rPr>
      </w:pPr>
    </w:p>
    <w:p w14:paraId="56719EAA" w14:textId="77777777" w:rsidR="007E6DD5" w:rsidRDefault="007E6DD5">
      <w:pPr>
        <w:spacing w:after="0" w:line="240" w:lineRule="auto"/>
        <w:ind w:firstLine="450"/>
        <w:jc w:val="both"/>
        <w:rPr>
          <w:rFonts w:ascii="TH SarabunPSK" w:eastAsia="Sarabun" w:hAnsi="TH SarabunPSK" w:cs="TH SarabunPSK"/>
        </w:rPr>
      </w:pPr>
    </w:p>
    <w:p w14:paraId="5FE0C788" w14:textId="77777777" w:rsidR="007E6DD5" w:rsidRDefault="007E6DD5">
      <w:pPr>
        <w:spacing w:after="0" w:line="240" w:lineRule="auto"/>
        <w:ind w:firstLine="450"/>
        <w:jc w:val="both"/>
        <w:rPr>
          <w:rFonts w:ascii="TH SarabunPSK" w:eastAsia="Sarabun" w:hAnsi="TH SarabunPSK" w:cs="TH SarabunPSK"/>
        </w:rPr>
      </w:pPr>
    </w:p>
    <w:p w14:paraId="4D539C33" w14:textId="77777777" w:rsidR="007E6DD5" w:rsidRDefault="007E6DD5">
      <w:pPr>
        <w:spacing w:after="0" w:line="240" w:lineRule="auto"/>
        <w:ind w:firstLine="450"/>
        <w:jc w:val="both"/>
        <w:rPr>
          <w:rFonts w:ascii="TH SarabunPSK" w:eastAsia="Sarabun" w:hAnsi="TH SarabunPSK" w:cs="TH SarabunPSK"/>
        </w:rPr>
      </w:pPr>
    </w:p>
    <w:p w14:paraId="1B9C2AAB" w14:textId="77777777" w:rsidR="007E6DD5" w:rsidRDefault="007E6DD5">
      <w:pPr>
        <w:spacing w:after="0" w:line="240" w:lineRule="auto"/>
        <w:ind w:firstLine="450"/>
        <w:jc w:val="both"/>
        <w:rPr>
          <w:rFonts w:ascii="TH SarabunPSK" w:eastAsia="Sarabun" w:hAnsi="TH SarabunPSK" w:cs="TH SarabunPSK"/>
        </w:rPr>
      </w:pPr>
    </w:p>
    <w:p w14:paraId="511DA94D" w14:textId="77777777" w:rsidR="007E6DD5" w:rsidRDefault="007E6DD5">
      <w:pPr>
        <w:spacing w:after="0" w:line="240" w:lineRule="auto"/>
        <w:ind w:firstLine="450"/>
        <w:jc w:val="both"/>
        <w:rPr>
          <w:rFonts w:ascii="TH SarabunPSK" w:eastAsia="Sarabun" w:hAnsi="TH SarabunPSK" w:cs="TH SarabunPSK"/>
        </w:rPr>
      </w:pPr>
    </w:p>
    <w:p w14:paraId="79F4DE3D" w14:textId="77777777" w:rsidR="007E6DD5" w:rsidRDefault="007E6DD5">
      <w:pPr>
        <w:spacing w:after="0" w:line="240" w:lineRule="auto"/>
        <w:ind w:firstLine="450"/>
        <w:jc w:val="both"/>
        <w:rPr>
          <w:rFonts w:ascii="TH SarabunPSK" w:eastAsia="Sarabun" w:hAnsi="TH SarabunPSK" w:cs="TH SarabunPSK"/>
        </w:rPr>
      </w:pPr>
    </w:p>
    <w:p w14:paraId="41FEC03F" w14:textId="77777777" w:rsidR="007E6DD5" w:rsidRPr="007E6DD5" w:rsidRDefault="007E6DD5">
      <w:pPr>
        <w:spacing w:after="0" w:line="240" w:lineRule="auto"/>
        <w:ind w:firstLine="450"/>
        <w:jc w:val="both"/>
        <w:rPr>
          <w:rFonts w:ascii="TH SarabunPSK" w:eastAsia="Sarabun" w:hAnsi="TH SarabunPSK" w:cs="TH SarabunPSK"/>
        </w:rPr>
      </w:pPr>
    </w:p>
    <w:p w14:paraId="652214EA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ด้านวิชาการ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678941A7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17A88C0C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14:paraId="38115CCF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ด้านสังคม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0D2250BC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630" w:firstLine="144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ด้านสาธารณะ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ด้านชุมชนและพื้นที่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ด้านสิ่งแวดล้อม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78800679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6285496A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14:paraId="2E5E5248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ด้านนโยบาย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738767C6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2CA50C0B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14:paraId="52CBD83D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ด้านเศรษฐกิจ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7133789E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5EA74B25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 </w:t>
      </w:r>
    </w:p>
    <w:p w14:paraId="52FAAD1F" w14:textId="715467AA" w:rsidR="00FB2777" w:rsidRDefault="00FB2777">
      <w:pPr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br w:type="page"/>
      </w:r>
    </w:p>
    <w:p w14:paraId="4EC2AD88" w14:textId="0A62D90D" w:rsidR="00FB2777" w:rsidRPr="00FB2777" w:rsidRDefault="00FB2777" w:rsidP="00FB2777">
      <w:pPr>
        <w:pStyle w:val="a4"/>
        <w:numPr>
          <w:ilvl w:val="0"/>
          <w:numId w:val="12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FB277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>แผนที่ผลลัพธ์</w:t>
      </w:r>
      <w:r w:rsidRPr="00FB27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B2777">
        <w:rPr>
          <w:rFonts w:ascii="TH SarabunPSK" w:hAnsi="TH SarabunPSK" w:cs="TH SarabunPSK"/>
          <w:b/>
          <w:bCs/>
          <w:sz w:val="32"/>
          <w:szCs w:val="32"/>
        </w:rPr>
        <w:t>(Outcome Mapping)</w:t>
      </w:r>
      <w:r w:rsidRPr="00FB27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B277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ของ</w:t>
      </w:r>
      <w:r w:rsidR="007F5DB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โครงการ</w:t>
      </w:r>
    </w:p>
    <w:p w14:paraId="1D8823C2" w14:textId="77777777" w:rsidR="00FB2777" w:rsidRDefault="00FB2777" w:rsidP="00FB2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9915CC7" wp14:editId="48A10C5E">
            <wp:extent cx="5934075" cy="400050"/>
            <wp:effectExtent l="19050" t="19050" r="28575" b="57150"/>
            <wp:docPr id="2" name="ไดอะแกรม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B2777" w14:paraId="6FB9F0D5" w14:textId="77777777" w:rsidTr="004F062E">
        <w:tc>
          <w:tcPr>
            <w:tcW w:w="2337" w:type="dxa"/>
          </w:tcPr>
          <w:p w14:paraId="0AD08BCB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(</w:t>
            </w:r>
            <w:r w:rsidRPr="0034615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ปัจจัยนำเข้า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เช่น งบประมาณที่ใช้ในการดำเนินโครงการ, ค่าใช้จ่ายที่เป็นตัวเงิน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(In-cash)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, ค่าใช้จ่ายที่ไม่เป็นตัวเงิน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(In-kind)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, เวลาในการดำเนินกิจกรรมของผู้เข้าร่วมการวิจัย, เวลาในการดำเนินกิจกรรมของหน่วยงานหรือผู้ประกอบการที่มีส่วนได้ส่วนเสียกับโครงการ, เทคโนโลยีการผลิตต่าง ๆ</w:t>
            </w:r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7D8F94B4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(</w:t>
            </w:r>
            <w:r w:rsidRPr="0034615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ที่ก่อให้เกิดผลผลิตของโครงการวิจัย เช่น การฝึกอบรม, การออกแบบผลิตภัณฑ์, การพัฒนาระบบ, การทดสอบสารต่าง ๆ</w:t>
            </w:r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0848B2CF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(</w:t>
            </w:r>
            <w:r w:rsidRPr="0034615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ผลิต หรือสิ่งที่ได้จากการดำเนินกิจกรรมต่าง ๆ ของโครงการวิจัย เช่น จำนวนผู้เข้าฝึกอบรม, สารสำคัญ, ผลิตภัณฑ์ต้นแบบ, เครื่องมือ, โปรแกรม, ต้นแบบการจัดการ, ต้นแบบธุรกิจ,กระบวนการผลิตต่างๆ</w:t>
            </w:r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68005496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(</w:t>
            </w:r>
            <w:r w:rsidRPr="0034615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ผลลัพธ์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หรือประโยชน์ที่ผู้มีส่วนได้ส่วนเสีย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(Stakeholders)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จะได้รับจากการดำเนินโครงการวิจัย เช่น เกิดความปลอดภัยในระบบการผลิตทางการเกษตร, ลดภาระในการทำการเกษตรของเกษตรกร,  เกิดความมั่นคงทางอาหารในชุมชน, ผู้ประกอบการมีต้นทุนการผลิตที่ลดลงจากการเปลี่ยนมาใช้กระบวนการผลิตที่ได้จากผลการวิจัย</w:t>
            </w:r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</w:tr>
      <w:tr w:rsidR="00FB2777" w14:paraId="63F96E4E" w14:textId="77777777" w:rsidTr="004F062E">
        <w:tc>
          <w:tcPr>
            <w:tcW w:w="2337" w:type="dxa"/>
          </w:tcPr>
          <w:p w14:paraId="4B58FC43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2FD26AEF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365D2F70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2FF1A2A5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FB2777" w14:paraId="78A14B81" w14:textId="77777777" w:rsidTr="004F062E">
        <w:tc>
          <w:tcPr>
            <w:tcW w:w="2337" w:type="dxa"/>
          </w:tcPr>
          <w:p w14:paraId="7309826C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4EDD4C24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1ABED1EE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25884A90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FB2777" w14:paraId="5A5358A7" w14:textId="77777777" w:rsidTr="004F062E">
        <w:tc>
          <w:tcPr>
            <w:tcW w:w="2337" w:type="dxa"/>
          </w:tcPr>
          <w:p w14:paraId="5EDA81DB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337" w:type="dxa"/>
          </w:tcPr>
          <w:p w14:paraId="7FB4A145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338" w:type="dxa"/>
          </w:tcPr>
          <w:p w14:paraId="4F9BD7CA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338" w:type="dxa"/>
          </w:tcPr>
          <w:p w14:paraId="28B246D0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</w:tr>
      <w:tr w:rsidR="00FB2777" w14:paraId="65C421C2" w14:textId="77777777" w:rsidTr="004F062E">
        <w:tc>
          <w:tcPr>
            <w:tcW w:w="2337" w:type="dxa"/>
          </w:tcPr>
          <w:p w14:paraId="4A7CD642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323488C8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24701C3A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7BF7A00E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FB2777" w14:paraId="21961D43" w14:textId="77777777" w:rsidTr="004F062E">
        <w:tc>
          <w:tcPr>
            <w:tcW w:w="2337" w:type="dxa"/>
          </w:tcPr>
          <w:p w14:paraId="3050063D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090C282E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326E3445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48D80073" w14:textId="77777777" w:rsidR="00FB2777" w:rsidRDefault="00FB277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</w:tbl>
    <w:p w14:paraId="16ED52E2" w14:textId="77777777" w:rsidR="00FB2777" w:rsidRPr="00441E05" w:rsidRDefault="00FB2777" w:rsidP="00FB2777">
      <w:pPr>
        <w:rPr>
          <w:cs/>
        </w:rPr>
      </w:pPr>
    </w:p>
    <w:p w14:paraId="4E19CC62" w14:textId="4E0F5748" w:rsidR="007F5DB2" w:rsidRDefault="007F5DB2">
      <w:pPr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br w:type="page"/>
      </w:r>
    </w:p>
    <w:p w14:paraId="405A037A" w14:textId="7AAAA584" w:rsidR="0031543E" w:rsidRPr="00A6487F" w:rsidRDefault="0031543E" w:rsidP="0031543E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6487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ลงลาย</w:t>
      </w:r>
      <w:r w:rsidRPr="00A648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มือชื่อ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หัวหน้าโครงการวิจัย/ผู้ร่วมวิจัย</w:t>
      </w:r>
      <w:r w:rsidRPr="00A6487F">
        <w:rPr>
          <w:rFonts w:ascii="TH SarabunIT๙" w:hAnsi="TH SarabunIT๙" w:cs="TH SarabunIT๙" w:hint="cs"/>
          <w:b/>
          <w:bCs/>
          <w:sz w:val="32"/>
          <w:szCs w:val="32"/>
          <w:cs/>
        </w:rPr>
        <w:t>/ผู้บังคับบัญชาต้นสังกัด</w:t>
      </w:r>
    </w:p>
    <w:p w14:paraId="584448E5" w14:textId="77777777" w:rsidR="0031543E" w:rsidRPr="00A6487F" w:rsidRDefault="0031543E" w:rsidP="0031543E">
      <w:pPr>
        <w:rPr>
          <w:rFonts w:ascii="TH SarabunIT๙" w:hAnsi="TH SarabunIT๙" w:cs="TH SarabunIT๙"/>
          <w:sz w:val="32"/>
          <w:szCs w:val="32"/>
        </w:rPr>
      </w:pPr>
    </w:p>
    <w:p w14:paraId="4EAD5068" w14:textId="77777777" w:rsidR="0031543E" w:rsidRPr="00A6487F" w:rsidRDefault="0031543E" w:rsidP="0031543E">
      <w:pPr>
        <w:ind w:left="4320"/>
        <w:rPr>
          <w:rFonts w:ascii="TH SarabunIT๙" w:hAnsi="TH SarabunIT๙" w:cs="TH SarabunIT๙"/>
          <w:sz w:val="32"/>
          <w:szCs w:val="32"/>
        </w:rPr>
      </w:pPr>
    </w:p>
    <w:p w14:paraId="69F2901A" w14:textId="77777777"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ลงชื่อ ..................................................</w:t>
      </w:r>
    </w:p>
    <w:p w14:paraId="513F76D8" w14:textId="77777777" w:rsidR="00416B2E" w:rsidRPr="00A6487F" w:rsidRDefault="00416B2E" w:rsidP="00416B2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(</w:t>
      </w:r>
      <w:r>
        <w:rPr>
          <w:rFonts w:ascii="TH SarabunIT๙" w:eastAsia="Cordia New" w:hAnsi="TH SarabunIT๙" w:cs="TH SarabunIT๙"/>
          <w:noProof/>
          <w:sz w:val="32"/>
          <w:szCs w:val="32"/>
        </w:rPr>
        <w:t>……………………………………………………</w:t>
      </w: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)</w:t>
      </w:r>
    </w:p>
    <w:p w14:paraId="249723A9" w14:textId="35F4A5E3"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>
        <w:rPr>
          <w:rFonts w:ascii="TH SarabunIT๙" w:eastAsia="Cordia New" w:hAnsi="TH SarabunIT๙" w:cs="TH SarabunIT๙" w:hint="cs"/>
          <w:noProof/>
          <w:sz w:val="32"/>
          <w:szCs w:val="32"/>
          <w:cs/>
        </w:rPr>
        <w:t>หัวหน้าโครงการวิจัย</w:t>
      </w:r>
    </w:p>
    <w:p w14:paraId="553FDE50" w14:textId="77777777"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วันที่.......... เดือน................... พ.ศ.........</w:t>
      </w:r>
    </w:p>
    <w:p w14:paraId="0E408DB0" w14:textId="77777777"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14:paraId="175044A6" w14:textId="77777777"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14:paraId="3C418C5F" w14:textId="77777777"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ลงชื่อ ..................................................</w:t>
      </w:r>
    </w:p>
    <w:p w14:paraId="0C960D01" w14:textId="77777777" w:rsidR="00416B2E" w:rsidRPr="00A6487F" w:rsidRDefault="00416B2E" w:rsidP="00416B2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(</w:t>
      </w:r>
      <w:r>
        <w:rPr>
          <w:rFonts w:ascii="TH SarabunIT๙" w:eastAsia="Cordia New" w:hAnsi="TH SarabunIT๙" w:cs="TH SarabunIT๙"/>
          <w:noProof/>
          <w:sz w:val="32"/>
          <w:szCs w:val="32"/>
        </w:rPr>
        <w:t>……………………………………………………</w:t>
      </w: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)</w:t>
      </w:r>
    </w:p>
    <w:p w14:paraId="2224CB91" w14:textId="4C3611D0"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>
        <w:rPr>
          <w:rFonts w:ascii="TH SarabunIT๙" w:eastAsia="Cordia New" w:hAnsi="TH SarabunIT๙" w:cs="TH SarabunIT๙" w:hint="cs"/>
          <w:noProof/>
          <w:sz w:val="32"/>
          <w:szCs w:val="32"/>
          <w:cs/>
        </w:rPr>
        <w:t>ผู้ร่วมวิจัย</w:t>
      </w:r>
    </w:p>
    <w:p w14:paraId="78A23AB6" w14:textId="77777777"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วันที่.......... เดือน................... พ.ศ.........</w:t>
      </w:r>
    </w:p>
    <w:p w14:paraId="592A0653" w14:textId="77777777"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14:paraId="5D885E9F" w14:textId="77777777"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14:paraId="53A2D0C1" w14:textId="77777777"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ลงชื่อ ..................................................</w:t>
      </w:r>
    </w:p>
    <w:p w14:paraId="17EC2113" w14:textId="77777777" w:rsidR="00416B2E" w:rsidRPr="00A6487F" w:rsidRDefault="00416B2E" w:rsidP="00416B2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(</w:t>
      </w:r>
      <w:r>
        <w:rPr>
          <w:rFonts w:ascii="TH SarabunIT๙" w:eastAsia="Cordia New" w:hAnsi="TH SarabunIT๙" w:cs="TH SarabunIT๙"/>
          <w:noProof/>
          <w:sz w:val="32"/>
          <w:szCs w:val="32"/>
        </w:rPr>
        <w:t>……………………………………………………</w:t>
      </w: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)</w:t>
      </w:r>
    </w:p>
    <w:p w14:paraId="3A57AAF2" w14:textId="77777777"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>
        <w:rPr>
          <w:rFonts w:ascii="TH SarabunIT๙" w:eastAsia="Cordia New" w:hAnsi="TH SarabunIT๙" w:cs="TH SarabunIT๙" w:hint="cs"/>
          <w:noProof/>
          <w:sz w:val="32"/>
          <w:szCs w:val="32"/>
          <w:cs/>
        </w:rPr>
        <w:t>ผู้บังคับบัญชาต้นสังกัด</w:t>
      </w:r>
    </w:p>
    <w:p w14:paraId="5045C5E7" w14:textId="77777777"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วันที่.......... เดือน................... พ.ศ.........</w:t>
      </w:r>
    </w:p>
    <w:p w14:paraId="3D943E79" w14:textId="77777777"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sectPr w:rsidR="002804AE" w:rsidRPr="007E6DD5">
      <w:pgSz w:w="11906" w:h="16838"/>
      <w:pgMar w:top="1350" w:right="991" w:bottom="993" w:left="1440" w:header="708" w:footer="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86E6C5" w14:textId="77777777" w:rsidR="00C1532C" w:rsidRDefault="00C1532C">
      <w:pPr>
        <w:spacing w:after="0" w:line="240" w:lineRule="auto"/>
      </w:pPr>
      <w:r>
        <w:separator/>
      </w:r>
    </w:p>
  </w:endnote>
  <w:endnote w:type="continuationSeparator" w:id="0">
    <w:p w14:paraId="54669A7D" w14:textId="77777777" w:rsidR="00C1532C" w:rsidRDefault="00C15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Cambria"/>
    <w:panose1 w:val="00000000000000000000"/>
    <w:charset w:val="00"/>
    <w:family w:val="roman"/>
    <w:notTrueType/>
    <w:pitch w:val="default"/>
  </w:font>
  <w:font w:name="HelveticaNeue">
    <w:panose1 w:val="00000000000000000000"/>
    <w:charset w:val="00"/>
    <w:family w:val="roman"/>
    <w:notTrueType/>
    <w:pitch w:val="default"/>
  </w:font>
  <w:font w:name=".SFUI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4B268" w14:textId="77777777" w:rsidR="0065602A" w:rsidRDefault="0065602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ED95D" w14:textId="77777777" w:rsidR="002804AE" w:rsidRPr="0065602A" w:rsidRDefault="00865F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H SarabunPSK" w:hAnsi="TH SarabunPSK" w:cs="TH SarabunPSK"/>
        <w:color w:val="000000"/>
        <w:sz w:val="32"/>
        <w:szCs w:val="32"/>
      </w:rPr>
    </w:pPr>
    <w:r w:rsidRPr="0065602A">
      <w:rPr>
        <w:rFonts w:ascii="TH SarabunPSK" w:hAnsi="TH SarabunPSK" w:cs="TH SarabunPSK"/>
        <w:color w:val="000000"/>
        <w:sz w:val="32"/>
        <w:szCs w:val="32"/>
      </w:rPr>
      <w:fldChar w:fldCharType="begin"/>
    </w:r>
    <w:r w:rsidRPr="0065602A">
      <w:rPr>
        <w:rFonts w:ascii="TH SarabunPSK" w:hAnsi="TH SarabunPSK" w:cs="TH SarabunPSK"/>
        <w:color w:val="000000"/>
        <w:sz w:val="32"/>
        <w:szCs w:val="32"/>
      </w:rPr>
      <w:instrText>PAGE</w:instrText>
    </w:r>
    <w:r w:rsidRPr="0065602A">
      <w:rPr>
        <w:rFonts w:ascii="TH SarabunPSK" w:hAnsi="TH SarabunPSK" w:cs="TH SarabunPSK"/>
        <w:color w:val="000000"/>
        <w:sz w:val="32"/>
        <w:szCs w:val="32"/>
      </w:rPr>
      <w:fldChar w:fldCharType="separate"/>
    </w:r>
    <w:r w:rsidR="0065602A">
      <w:rPr>
        <w:rFonts w:ascii="TH SarabunPSK" w:hAnsi="TH SarabunPSK" w:cs="TH SarabunPSK"/>
        <w:noProof/>
        <w:color w:val="000000"/>
        <w:sz w:val="32"/>
        <w:szCs w:val="32"/>
      </w:rPr>
      <w:t>18</w:t>
    </w:r>
    <w:r w:rsidRPr="0065602A">
      <w:rPr>
        <w:rFonts w:ascii="TH SarabunPSK" w:hAnsi="TH SarabunPSK" w:cs="TH SarabunPSK"/>
        <w:color w:val="000000"/>
        <w:sz w:val="32"/>
        <w:szCs w:val="32"/>
      </w:rPr>
      <w:fldChar w:fldCharType="end"/>
    </w:r>
  </w:p>
  <w:p w14:paraId="3BE588F6" w14:textId="77777777" w:rsidR="002804AE" w:rsidRDefault="002804A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20795" w14:textId="77777777" w:rsidR="0065602A" w:rsidRDefault="0065602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FDCC9" w14:textId="77777777" w:rsidR="00C1532C" w:rsidRDefault="00C1532C">
      <w:pPr>
        <w:spacing w:after="0" w:line="240" w:lineRule="auto"/>
      </w:pPr>
      <w:r>
        <w:separator/>
      </w:r>
    </w:p>
  </w:footnote>
  <w:footnote w:type="continuationSeparator" w:id="0">
    <w:p w14:paraId="4B1632B1" w14:textId="77777777" w:rsidR="00C1532C" w:rsidRDefault="00C15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84C16" w14:textId="77777777" w:rsidR="0065602A" w:rsidRDefault="0065602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22ADD" w14:textId="77777777" w:rsidR="0065602A" w:rsidRDefault="0065602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43CCE" w14:textId="77777777" w:rsidR="0065602A" w:rsidRDefault="0065602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31297"/>
    <w:multiLevelType w:val="multilevel"/>
    <w:tmpl w:val="D4508D5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3621B7"/>
    <w:multiLevelType w:val="multilevel"/>
    <w:tmpl w:val="57A2798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717BC"/>
    <w:multiLevelType w:val="multilevel"/>
    <w:tmpl w:val="6C16E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6C68"/>
    <w:multiLevelType w:val="multilevel"/>
    <w:tmpl w:val="1C8EC9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352127"/>
    <w:multiLevelType w:val="multilevel"/>
    <w:tmpl w:val="23A86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67E31D5"/>
    <w:multiLevelType w:val="hybridMultilevel"/>
    <w:tmpl w:val="3A44D0F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376F"/>
    <w:multiLevelType w:val="multilevel"/>
    <w:tmpl w:val="B8CAB52E"/>
    <w:lvl w:ilvl="0">
      <w:start w:val="1"/>
      <w:numFmt w:val="bullet"/>
      <w:lvlText w:val="o"/>
      <w:lvlJc w:val="left"/>
      <w:pPr>
        <w:ind w:left="163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3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7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AE0F24"/>
    <w:multiLevelType w:val="multilevel"/>
    <w:tmpl w:val="AA3E86B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5474C4C"/>
    <w:multiLevelType w:val="multilevel"/>
    <w:tmpl w:val="7D5E21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95442"/>
    <w:multiLevelType w:val="multilevel"/>
    <w:tmpl w:val="804C7F8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6C263575"/>
    <w:multiLevelType w:val="multilevel"/>
    <w:tmpl w:val="28523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70D74512"/>
    <w:multiLevelType w:val="multilevel"/>
    <w:tmpl w:val="17081262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 w16cid:durableId="358702988">
    <w:abstractNumId w:val="0"/>
  </w:num>
  <w:num w:numId="2" w16cid:durableId="1429545469">
    <w:abstractNumId w:val="8"/>
  </w:num>
  <w:num w:numId="3" w16cid:durableId="528567184">
    <w:abstractNumId w:val="1"/>
  </w:num>
  <w:num w:numId="4" w16cid:durableId="2142989404">
    <w:abstractNumId w:val="2"/>
  </w:num>
  <w:num w:numId="5" w16cid:durableId="1300300414">
    <w:abstractNumId w:val="10"/>
  </w:num>
  <w:num w:numId="6" w16cid:durableId="162934508">
    <w:abstractNumId w:val="9"/>
  </w:num>
  <w:num w:numId="7" w16cid:durableId="1484202377">
    <w:abstractNumId w:val="11"/>
  </w:num>
  <w:num w:numId="8" w16cid:durableId="146633831">
    <w:abstractNumId w:val="6"/>
  </w:num>
  <w:num w:numId="9" w16cid:durableId="981688523">
    <w:abstractNumId w:val="3"/>
  </w:num>
  <w:num w:numId="10" w16cid:durableId="317265443">
    <w:abstractNumId w:val="4"/>
  </w:num>
  <w:num w:numId="11" w16cid:durableId="386874951">
    <w:abstractNumId w:val="5"/>
  </w:num>
  <w:num w:numId="12" w16cid:durableId="9074999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4AE"/>
    <w:rsid w:val="001E79AA"/>
    <w:rsid w:val="001F267D"/>
    <w:rsid w:val="002804AE"/>
    <w:rsid w:val="0031543E"/>
    <w:rsid w:val="00376F51"/>
    <w:rsid w:val="00416B2E"/>
    <w:rsid w:val="005B2B44"/>
    <w:rsid w:val="0065602A"/>
    <w:rsid w:val="007E6DD5"/>
    <w:rsid w:val="007F5DB2"/>
    <w:rsid w:val="00865F69"/>
    <w:rsid w:val="00BF0CEE"/>
    <w:rsid w:val="00C1532C"/>
    <w:rsid w:val="00C22755"/>
    <w:rsid w:val="00CD1F8E"/>
    <w:rsid w:val="00F66175"/>
    <w:rsid w:val="00FB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39A1B"/>
  <w15:docId w15:val="{CA8A23CD-E68B-447F-B088-16A7289E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5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aliases w:val="00 List Bull,Table Heading"/>
    <w:basedOn w:val="a"/>
    <w:link w:val="a5"/>
    <w:uiPriority w:val="34"/>
    <w:qFormat/>
    <w:rsid w:val="009F5321"/>
    <w:pPr>
      <w:spacing w:after="200" w:line="276" w:lineRule="auto"/>
      <w:ind w:left="720"/>
      <w:contextualSpacing/>
    </w:pPr>
    <w:rPr>
      <w:rFonts w:cs="Angsana New"/>
      <w:lang w:bidi="en-US"/>
    </w:rPr>
  </w:style>
  <w:style w:type="character" w:customStyle="1" w:styleId="a5">
    <w:name w:val="ย่อหน้ารายการ อักขระ"/>
    <w:aliases w:val="00 List Bull อักขระ,Table Heading อักขระ"/>
    <w:link w:val="a4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6">
    <w:name w:val="Table Grid"/>
    <w:basedOn w:val="a1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6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6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6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6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AE1EEF"/>
  </w:style>
  <w:style w:type="paragraph" w:styleId="a9">
    <w:name w:val="footer"/>
    <w:basedOn w:val="a"/>
    <w:link w:val="aa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b">
    <w:name w:val="Balloon Text"/>
    <w:basedOn w:val="a"/>
    <w:link w:val="ac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d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f">
    <w:name w:val="ข้อความข้อคิดเห็น อักขระ"/>
    <w:basedOn w:val="a0"/>
    <w:link w:val="ae"/>
    <w:uiPriority w:val="99"/>
    <w:semiHidden/>
    <w:rsid w:val="0023177C"/>
    <w:rPr>
      <w:sz w:val="20"/>
      <w:szCs w:val="25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177C"/>
    <w:rPr>
      <w:b/>
      <w:bCs/>
    </w:rPr>
  </w:style>
  <w:style w:type="character" w:customStyle="1" w:styleId="af1">
    <w:name w:val="ชื่อเรื่องของข้อคิดเห็น อักขระ"/>
    <w:basedOn w:val="af"/>
    <w:link w:val="af0"/>
    <w:uiPriority w:val="99"/>
    <w:semiHidden/>
    <w:rsid w:val="0023177C"/>
    <w:rPr>
      <w:b/>
      <w:bCs/>
      <w:sz w:val="20"/>
      <w:szCs w:val="25"/>
    </w:rPr>
  </w:style>
  <w:style w:type="paragraph" w:styleId="af2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3">
    <w:name w:val="Emphasis"/>
    <w:basedOn w:val="a0"/>
    <w:uiPriority w:val="20"/>
    <w:qFormat/>
    <w:rsid w:val="0011530B"/>
    <w:rPr>
      <w:i/>
      <w:iCs/>
    </w:rPr>
  </w:style>
  <w:style w:type="table" w:customStyle="1" w:styleId="20">
    <w:name w:val="เส้นตาราง2"/>
    <w:basedOn w:val="a1"/>
    <w:next w:val="a6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6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6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เส้นตาราง3"/>
    <w:basedOn w:val="a1"/>
    <w:next w:val="a6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เส้นตาราง4"/>
    <w:basedOn w:val="a1"/>
    <w:next w:val="a6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DB7D9A"/>
    <w:pPr>
      <w:spacing w:after="0" w:line="240" w:lineRule="auto"/>
    </w:pPr>
  </w:style>
  <w:style w:type="paragraph" w:styleId="af7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a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b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c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d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e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0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1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2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3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4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5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6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7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8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9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a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b">
    <w:basedOn w:val="a1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E03995-22B4-49FA-8737-23D6668D9FFA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3E11D3D-B402-4DAD-ADEA-50309CC1E398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Input</a:t>
          </a:r>
        </a:p>
      </dgm:t>
    </dgm:pt>
    <dgm:pt modelId="{35518203-E395-48B0-834E-8EC6BD490886}" type="parTrans" cxnId="{16CD2C51-821D-4EE9-BA5D-67F6AE695BE3}">
      <dgm:prSet/>
      <dgm:spPr/>
      <dgm:t>
        <a:bodyPr/>
        <a:lstStyle/>
        <a:p>
          <a:endParaRPr lang="en-US"/>
        </a:p>
      </dgm:t>
    </dgm:pt>
    <dgm:pt modelId="{6F46D76E-E9EB-4F5B-81FD-1401230EF625}" type="sibTrans" cxnId="{16CD2C51-821D-4EE9-BA5D-67F6AE695BE3}">
      <dgm:prSet/>
      <dgm:spPr/>
      <dgm:t>
        <a:bodyPr/>
        <a:lstStyle/>
        <a:p>
          <a:endParaRPr lang="en-US"/>
        </a:p>
      </dgm:t>
    </dgm:pt>
    <dgm:pt modelId="{D412ABCD-42D3-417F-97CE-0C4028F637E8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Activity</a:t>
          </a:r>
        </a:p>
      </dgm:t>
    </dgm:pt>
    <dgm:pt modelId="{F5E4DCBD-6DDB-4F72-8596-2537BF3D685E}" type="parTrans" cxnId="{F1DCD612-D000-4419-8C88-869B7C81BB94}">
      <dgm:prSet/>
      <dgm:spPr/>
      <dgm:t>
        <a:bodyPr/>
        <a:lstStyle/>
        <a:p>
          <a:endParaRPr lang="en-US"/>
        </a:p>
      </dgm:t>
    </dgm:pt>
    <dgm:pt modelId="{EC62110C-FA91-4A01-B60F-FD3E8552A70F}" type="sibTrans" cxnId="{F1DCD612-D000-4419-8C88-869B7C81BB94}">
      <dgm:prSet/>
      <dgm:spPr/>
      <dgm:t>
        <a:bodyPr/>
        <a:lstStyle/>
        <a:p>
          <a:endParaRPr lang="en-US"/>
        </a:p>
      </dgm:t>
    </dgm:pt>
    <dgm:pt modelId="{A2DC9827-C010-43C3-8592-AAF229143869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Output</a:t>
          </a:r>
        </a:p>
      </dgm:t>
    </dgm:pt>
    <dgm:pt modelId="{7E45B1F1-A3ED-40A9-AA49-A82D550E58D7}" type="parTrans" cxnId="{7564AE8C-0A9C-4A54-AFCF-22CF20917129}">
      <dgm:prSet/>
      <dgm:spPr/>
      <dgm:t>
        <a:bodyPr/>
        <a:lstStyle/>
        <a:p>
          <a:endParaRPr lang="en-US"/>
        </a:p>
      </dgm:t>
    </dgm:pt>
    <dgm:pt modelId="{D794B71F-FA1C-4608-866C-533BBDA5A820}" type="sibTrans" cxnId="{7564AE8C-0A9C-4A54-AFCF-22CF20917129}">
      <dgm:prSet/>
      <dgm:spPr/>
      <dgm:t>
        <a:bodyPr/>
        <a:lstStyle/>
        <a:p>
          <a:endParaRPr lang="en-US"/>
        </a:p>
      </dgm:t>
    </dgm:pt>
    <dgm:pt modelId="{0CDC590F-69B2-481A-992F-4C1966E62B3F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Outcome</a:t>
          </a:r>
        </a:p>
      </dgm:t>
    </dgm:pt>
    <dgm:pt modelId="{02314F80-DA9F-4F5B-86D9-DB453B53AB32}" type="parTrans" cxnId="{0DCF6905-420F-4590-A183-39FC69CBBDBA}">
      <dgm:prSet/>
      <dgm:spPr/>
      <dgm:t>
        <a:bodyPr/>
        <a:lstStyle/>
        <a:p>
          <a:endParaRPr lang="en-US"/>
        </a:p>
      </dgm:t>
    </dgm:pt>
    <dgm:pt modelId="{F9147ED0-4607-47A3-93E2-5EFDF506D372}" type="sibTrans" cxnId="{0DCF6905-420F-4590-A183-39FC69CBBDBA}">
      <dgm:prSet/>
      <dgm:spPr/>
      <dgm:t>
        <a:bodyPr/>
        <a:lstStyle/>
        <a:p>
          <a:endParaRPr lang="en-US"/>
        </a:p>
      </dgm:t>
    </dgm:pt>
    <dgm:pt modelId="{FCCF6D87-7BEF-4CAE-A2A4-A5D2DE2881C2}" type="pres">
      <dgm:prSet presAssocID="{4CE03995-22B4-49FA-8737-23D6668D9FFA}" presName="Name0" presStyleCnt="0">
        <dgm:presLayoutVars>
          <dgm:dir/>
          <dgm:animLvl val="lvl"/>
          <dgm:resizeHandles val="exact"/>
        </dgm:presLayoutVars>
      </dgm:prSet>
      <dgm:spPr/>
    </dgm:pt>
    <dgm:pt modelId="{7F41F8AD-762A-4ED2-8718-CCD0DC8518BE}" type="pres">
      <dgm:prSet presAssocID="{23E11D3D-B402-4DAD-ADEA-50309CC1E398}" presName="parTxOnly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3BCD699F-263E-4FC0-800C-EB5428AE3E8F}" type="pres">
      <dgm:prSet presAssocID="{6F46D76E-E9EB-4F5B-81FD-1401230EF625}" presName="parTxOnlySpace" presStyleCnt="0"/>
      <dgm:spPr/>
    </dgm:pt>
    <dgm:pt modelId="{7E4B5A41-7238-43A7-BBDB-40192592F281}" type="pres">
      <dgm:prSet presAssocID="{D412ABCD-42D3-417F-97CE-0C4028F637E8}" presName="parTxOnly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2E0B836D-8A51-41CE-8C94-67D022D50624}" type="pres">
      <dgm:prSet presAssocID="{EC62110C-FA91-4A01-B60F-FD3E8552A70F}" presName="parTxOnlySpace" presStyleCnt="0"/>
      <dgm:spPr/>
    </dgm:pt>
    <dgm:pt modelId="{71CE1EDC-3415-49BC-A3FB-653828F30E62}" type="pres">
      <dgm:prSet presAssocID="{A2DC9827-C010-43C3-8592-AAF229143869}" presName="parTxOnly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5BFC1E74-6D71-41DB-B4E2-DB47D264EB07}" type="pres">
      <dgm:prSet presAssocID="{D794B71F-FA1C-4608-866C-533BBDA5A820}" presName="parTxOnlySpace" presStyleCnt="0"/>
      <dgm:spPr/>
    </dgm:pt>
    <dgm:pt modelId="{9707A173-BBD3-4768-A26A-8BB5E10C0660}" type="pres">
      <dgm:prSet presAssocID="{0CDC590F-69B2-481A-992F-4C1966E62B3F}" presName="parTxOnly" presStyleLbl="node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0DCF6905-420F-4590-A183-39FC69CBBDBA}" srcId="{4CE03995-22B4-49FA-8737-23D6668D9FFA}" destId="{0CDC590F-69B2-481A-992F-4C1966E62B3F}" srcOrd="3" destOrd="0" parTransId="{02314F80-DA9F-4F5B-86D9-DB453B53AB32}" sibTransId="{F9147ED0-4607-47A3-93E2-5EFDF506D372}"/>
    <dgm:cxn modelId="{72EC150A-C03B-405A-9CB4-1FF2AF292C15}" type="presOf" srcId="{4CE03995-22B4-49FA-8737-23D6668D9FFA}" destId="{FCCF6D87-7BEF-4CAE-A2A4-A5D2DE2881C2}" srcOrd="0" destOrd="0" presId="urn:microsoft.com/office/officeart/2005/8/layout/chevron1"/>
    <dgm:cxn modelId="{F1DCD612-D000-4419-8C88-869B7C81BB94}" srcId="{4CE03995-22B4-49FA-8737-23D6668D9FFA}" destId="{D412ABCD-42D3-417F-97CE-0C4028F637E8}" srcOrd="1" destOrd="0" parTransId="{F5E4DCBD-6DDB-4F72-8596-2537BF3D685E}" sibTransId="{EC62110C-FA91-4A01-B60F-FD3E8552A70F}"/>
    <dgm:cxn modelId="{A1088122-9927-411B-B64A-1D3E26F56523}" type="presOf" srcId="{D412ABCD-42D3-417F-97CE-0C4028F637E8}" destId="{7E4B5A41-7238-43A7-BBDB-40192592F281}" srcOrd="0" destOrd="0" presId="urn:microsoft.com/office/officeart/2005/8/layout/chevron1"/>
    <dgm:cxn modelId="{EF807C2A-FC83-427D-9998-45E4DF8F5942}" type="presOf" srcId="{23E11D3D-B402-4DAD-ADEA-50309CC1E398}" destId="{7F41F8AD-762A-4ED2-8718-CCD0DC8518BE}" srcOrd="0" destOrd="0" presId="urn:microsoft.com/office/officeart/2005/8/layout/chevron1"/>
    <dgm:cxn modelId="{16CD2C51-821D-4EE9-BA5D-67F6AE695BE3}" srcId="{4CE03995-22B4-49FA-8737-23D6668D9FFA}" destId="{23E11D3D-B402-4DAD-ADEA-50309CC1E398}" srcOrd="0" destOrd="0" parTransId="{35518203-E395-48B0-834E-8EC6BD490886}" sibTransId="{6F46D76E-E9EB-4F5B-81FD-1401230EF625}"/>
    <dgm:cxn modelId="{7564AE8C-0A9C-4A54-AFCF-22CF20917129}" srcId="{4CE03995-22B4-49FA-8737-23D6668D9FFA}" destId="{A2DC9827-C010-43C3-8592-AAF229143869}" srcOrd="2" destOrd="0" parTransId="{7E45B1F1-A3ED-40A9-AA49-A82D550E58D7}" sibTransId="{D794B71F-FA1C-4608-866C-533BBDA5A820}"/>
    <dgm:cxn modelId="{8111D6BC-C0A4-492A-988B-3FB9C1837489}" type="presOf" srcId="{0CDC590F-69B2-481A-992F-4C1966E62B3F}" destId="{9707A173-BBD3-4768-A26A-8BB5E10C0660}" srcOrd="0" destOrd="0" presId="urn:microsoft.com/office/officeart/2005/8/layout/chevron1"/>
    <dgm:cxn modelId="{D9D31EF9-498F-4275-B009-A5168DE6DA41}" type="presOf" srcId="{A2DC9827-C010-43C3-8592-AAF229143869}" destId="{71CE1EDC-3415-49BC-A3FB-653828F30E62}" srcOrd="0" destOrd="0" presId="urn:microsoft.com/office/officeart/2005/8/layout/chevron1"/>
    <dgm:cxn modelId="{081D9ACC-39D8-4E82-BAA1-99DED3AF2332}" type="presParOf" srcId="{FCCF6D87-7BEF-4CAE-A2A4-A5D2DE2881C2}" destId="{7F41F8AD-762A-4ED2-8718-CCD0DC8518BE}" srcOrd="0" destOrd="0" presId="urn:microsoft.com/office/officeart/2005/8/layout/chevron1"/>
    <dgm:cxn modelId="{77F12EDB-799B-47B6-9F44-58EAE475DD5E}" type="presParOf" srcId="{FCCF6D87-7BEF-4CAE-A2A4-A5D2DE2881C2}" destId="{3BCD699F-263E-4FC0-800C-EB5428AE3E8F}" srcOrd="1" destOrd="0" presId="urn:microsoft.com/office/officeart/2005/8/layout/chevron1"/>
    <dgm:cxn modelId="{99D36C07-02D6-45BD-817D-7541CF35F9B0}" type="presParOf" srcId="{FCCF6D87-7BEF-4CAE-A2A4-A5D2DE2881C2}" destId="{7E4B5A41-7238-43A7-BBDB-40192592F281}" srcOrd="2" destOrd="0" presId="urn:microsoft.com/office/officeart/2005/8/layout/chevron1"/>
    <dgm:cxn modelId="{13C86D03-FD80-45C2-BDC1-A6356E49F0AA}" type="presParOf" srcId="{FCCF6D87-7BEF-4CAE-A2A4-A5D2DE2881C2}" destId="{2E0B836D-8A51-41CE-8C94-67D022D50624}" srcOrd="3" destOrd="0" presId="urn:microsoft.com/office/officeart/2005/8/layout/chevron1"/>
    <dgm:cxn modelId="{D8E4A273-9E45-4461-89A2-F75B797CA7B4}" type="presParOf" srcId="{FCCF6D87-7BEF-4CAE-A2A4-A5D2DE2881C2}" destId="{71CE1EDC-3415-49BC-A3FB-653828F30E62}" srcOrd="4" destOrd="0" presId="urn:microsoft.com/office/officeart/2005/8/layout/chevron1"/>
    <dgm:cxn modelId="{C12264B8-EB60-4372-B9CC-41FE3001B715}" type="presParOf" srcId="{FCCF6D87-7BEF-4CAE-A2A4-A5D2DE2881C2}" destId="{5BFC1E74-6D71-41DB-B4E2-DB47D264EB07}" srcOrd="5" destOrd="0" presId="urn:microsoft.com/office/officeart/2005/8/layout/chevron1"/>
    <dgm:cxn modelId="{5172CDAC-B0D7-4D95-AAE4-81632757CD85}" type="presParOf" srcId="{FCCF6D87-7BEF-4CAE-A2A4-A5D2DE2881C2}" destId="{9707A173-BBD3-4768-A26A-8BB5E10C0660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41F8AD-762A-4ED2-8718-CCD0DC8518BE}">
      <dsp:nvSpPr>
        <dsp:cNvPr id="0" name=""/>
        <dsp:cNvSpPr/>
      </dsp:nvSpPr>
      <dsp:spPr>
        <a:xfrm>
          <a:off x="2752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Input</a:t>
          </a:r>
        </a:p>
      </dsp:txBody>
      <dsp:txXfrm>
        <a:off x="202777" y="0"/>
        <a:ext cx="1202266" cy="400050"/>
      </dsp:txXfrm>
    </dsp:sp>
    <dsp:sp modelId="{7E4B5A41-7238-43A7-BBDB-40192592F281}">
      <dsp:nvSpPr>
        <dsp:cNvPr id="0" name=""/>
        <dsp:cNvSpPr/>
      </dsp:nvSpPr>
      <dsp:spPr>
        <a:xfrm>
          <a:off x="1444837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Activity</a:t>
          </a:r>
        </a:p>
      </dsp:txBody>
      <dsp:txXfrm>
        <a:off x="1644862" y="0"/>
        <a:ext cx="1202266" cy="400050"/>
      </dsp:txXfrm>
    </dsp:sp>
    <dsp:sp modelId="{71CE1EDC-3415-49BC-A3FB-653828F30E62}">
      <dsp:nvSpPr>
        <dsp:cNvPr id="0" name=""/>
        <dsp:cNvSpPr/>
      </dsp:nvSpPr>
      <dsp:spPr>
        <a:xfrm>
          <a:off x="2886921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Output</a:t>
          </a:r>
        </a:p>
      </dsp:txBody>
      <dsp:txXfrm>
        <a:off x="3086946" y="0"/>
        <a:ext cx="1202266" cy="400050"/>
      </dsp:txXfrm>
    </dsp:sp>
    <dsp:sp modelId="{9707A173-BBD3-4768-A26A-8BB5E10C0660}">
      <dsp:nvSpPr>
        <dsp:cNvPr id="0" name=""/>
        <dsp:cNvSpPr/>
      </dsp:nvSpPr>
      <dsp:spPr>
        <a:xfrm>
          <a:off x="4329006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Outcome</a:t>
          </a:r>
        </a:p>
      </dsp:txBody>
      <dsp:txXfrm>
        <a:off x="4529031" y="0"/>
        <a:ext cx="1202266" cy="4000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Fpf1GFFIHzPn9sVl/WJkWfhAqQ==">AMUW2mV6I5fftnFT2+jT7SxK9YgG59yD1B1uhmKzoTBt/vwK4UZfxmbSkD5IYJeWLUhorEV1cOFBUe7iQaMRLRJAWIrzeJsKvKgVzBhkQCAiRESTY3oycfI7A7hVQzlkaTE8bylF1grhLQaSmlzr8Q64JDSPzFtIA9IMLv/pTGnRPuL6jjD6SHjhOQDRpg6A30KC+CwrVKt47grcQSjzhsrhEsDdwA2CKL0gcpbYg6iNeYqYNzLGUdku20fdiW2A1rCZPCUrze1X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7455</Words>
  <Characters>42495</Characters>
  <Application>Microsoft Office Word</Application>
  <DocSecurity>0</DocSecurity>
  <Lines>354</Lines>
  <Paragraphs>99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NRCT</dc:creator>
  <cp:lastModifiedBy>Soontaree Tubtimtong</cp:lastModifiedBy>
  <cp:revision>4</cp:revision>
  <cp:lastPrinted>2023-07-03T08:13:00Z</cp:lastPrinted>
  <dcterms:created xsi:type="dcterms:W3CDTF">2024-05-09T07:30:00Z</dcterms:created>
  <dcterms:modified xsi:type="dcterms:W3CDTF">2024-05-09T07:44:00Z</dcterms:modified>
</cp:coreProperties>
</file>